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D9" w:rsidRDefault="005A2FD9" w:rsidP="00970DE4">
      <w:pPr>
        <w:tabs>
          <w:tab w:val="right" w:pos="9355"/>
        </w:tabs>
        <w:spacing w:after="0" w:line="240" w:lineRule="auto"/>
        <w:rPr>
          <w:rFonts w:ascii="Times New Roman" w:hAnsi="Times New Roman" w:cs="Times New Roman"/>
          <w:b/>
          <w:bCs/>
          <w:sz w:val="28"/>
          <w:szCs w:val="28"/>
          <w:u w:val="single"/>
        </w:rPr>
      </w:pPr>
      <w:r w:rsidRPr="005A2FD9">
        <w:rPr>
          <w:rFonts w:ascii="Times New Roman" w:hAnsi="Times New Roman" w:cs="Times New Roman"/>
          <w:b/>
          <w:bCs/>
          <w:sz w:val="28"/>
          <w:szCs w:val="28"/>
          <w:rtl/>
        </w:rPr>
        <w:tab/>
      </w:r>
      <w:r>
        <w:rPr>
          <w:rFonts w:ascii="Times New Roman" w:hAnsi="Times New Roman" w:cs="Times New Roman" w:hint="cs"/>
          <w:b/>
          <w:bCs/>
          <w:sz w:val="28"/>
          <w:szCs w:val="28"/>
          <w:u w:val="single"/>
          <w:rtl/>
        </w:rPr>
        <w:t xml:space="preserve"> </w:t>
      </w:r>
      <w:r>
        <w:rPr>
          <w:rFonts w:ascii="Times New Roman" w:hAnsi="Times New Roman" w:cs="Times New Roman"/>
          <w:b/>
          <w:bCs/>
          <w:sz w:val="28"/>
          <w:szCs w:val="28"/>
          <w:u w:val="single"/>
        </w:rPr>
        <w:t xml:space="preserve">              </w:t>
      </w:r>
    </w:p>
    <w:p w:rsidR="00970DE4" w:rsidRDefault="005A2FD9" w:rsidP="00F40BDA">
      <w:pPr>
        <w:jc w:val="center"/>
        <w:rPr>
          <w:rFonts w:ascii="Times New Roman" w:hAnsi="Times New Roman" w:cs="Times New Roman"/>
          <w:b/>
          <w:bCs/>
          <w:sz w:val="28"/>
          <w:szCs w:val="28"/>
          <w:u w:val="single"/>
        </w:rPr>
      </w:pPr>
      <w:r>
        <w:rPr>
          <w:rFonts w:ascii="Times New Roman" w:hAnsi="Times New Roman" w:cs="Times New Roman"/>
          <w:b/>
          <w:bCs/>
          <w:noProof/>
          <w:sz w:val="28"/>
          <w:szCs w:val="28"/>
          <w:u w:val="single"/>
          <w:lang w:eastAsia="fr-FR"/>
        </w:rPr>
        <w:drawing>
          <wp:inline distT="0" distB="0" distL="0" distR="0">
            <wp:extent cx="5940425" cy="698354"/>
            <wp:effectExtent l="19050" t="0" r="3175" b="0"/>
            <wp:docPr id="1" name="Image 1" descr="C:\Users\MEDJAHED\Desktop\Sylla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JAHED\Desktop\Syllabus.PNG"/>
                    <pic:cNvPicPr>
                      <a:picLocks noChangeAspect="1" noChangeArrowheads="1"/>
                    </pic:cNvPicPr>
                  </pic:nvPicPr>
                  <pic:blipFill>
                    <a:blip r:embed="rId5"/>
                    <a:srcRect/>
                    <a:stretch>
                      <a:fillRect/>
                    </a:stretch>
                  </pic:blipFill>
                  <pic:spPr bwMode="auto">
                    <a:xfrm>
                      <a:off x="0" y="0"/>
                      <a:ext cx="5940425" cy="698354"/>
                    </a:xfrm>
                    <a:prstGeom prst="rect">
                      <a:avLst/>
                    </a:prstGeom>
                    <a:noFill/>
                    <a:ln w="9525">
                      <a:noFill/>
                      <a:miter lim="800000"/>
                      <a:headEnd/>
                      <a:tailEnd/>
                    </a:ln>
                  </pic:spPr>
                </pic:pic>
              </a:graphicData>
            </a:graphic>
          </wp:inline>
        </w:drawing>
      </w:r>
    </w:p>
    <w:p w:rsidR="005A2FD9" w:rsidRPr="00DC36B8" w:rsidRDefault="000877A0" w:rsidP="003C7D3F">
      <w:pPr>
        <w:jc w:val="center"/>
        <w:rPr>
          <w:rFonts w:ascii="Times New Roman" w:hAnsi="Times New Roman" w:cs="Times New Roman"/>
          <w:b/>
          <w:bCs/>
          <w:sz w:val="28"/>
          <w:szCs w:val="28"/>
        </w:rPr>
      </w:pPr>
      <w:r w:rsidRPr="000877A0">
        <w:rPr>
          <w:noProof/>
        </w:rPr>
        <w:pict>
          <v:shapetype id="_x0000_t202" coordsize="21600,21600" o:spt="202" path="m,l,21600r21600,l21600,xe">
            <v:stroke joinstyle="miter"/>
            <v:path gradientshapeok="t" o:connecttype="rect"/>
          </v:shapetype>
          <v:shape id="_x0000_s1026" type="#_x0000_t202" style="position:absolute;left:0;text-align:left;margin-left:0;margin-top:54.5pt;width:466.95pt;height:102.3pt;z-index:251660288;mso-wrap-style:none" strokeweight="3pt">
            <v:textbox style="mso-next-textbox:#_x0000_s1026;mso-fit-shape-to-text:t">
              <w:txbxContent>
                <w:p w:rsidR="00970DE4" w:rsidRPr="007F5595" w:rsidRDefault="00970DE4" w:rsidP="00BD689F">
                  <w:p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Domaine : </w:t>
                  </w:r>
                  <w:r>
                    <w:rPr>
                      <w:rFonts w:ascii="Times New Roman" w:hAnsi="Times New Roman" w:cs="Times New Roman"/>
                      <w:sz w:val="24"/>
                      <w:szCs w:val="24"/>
                    </w:rPr>
                    <w:t>Science de la terre</w:t>
                  </w:r>
                  <w:r w:rsidR="00C71D36">
                    <w:rPr>
                      <w:rFonts w:ascii="Times New Roman" w:hAnsi="Times New Roman" w:cs="Times New Roman"/>
                      <w:sz w:val="24"/>
                      <w:szCs w:val="24"/>
                    </w:rPr>
                    <w:t xml:space="preserve"> et de l’univers               </w:t>
                  </w:r>
                  <w:r w:rsidRPr="007F5595">
                    <w:rPr>
                      <w:rFonts w:ascii="Times New Roman" w:hAnsi="Times New Roman" w:cs="Times New Roman"/>
                      <w:b/>
                      <w:bCs/>
                      <w:sz w:val="24"/>
                      <w:szCs w:val="24"/>
                      <w:u w:val="single"/>
                    </w:rPr>
                    <w:t>Spécialité </w:t>
                  </w:r>
                  <w:r>
                    <w:rPr>
                      <w:rFonts w:ascii="Times New Roman" w:hAnsi="Times New Roman" w:cs="Times New Roman"/>
                      <w:sz w:val="24"/>
                      <w:szCs w:val="24"/>
                    </w:rPr>
                    <w:t>: Aménagement du territoire</w:t>
                  </w:r>
                </w:p>
                <w:p w:rsidR="00970DE4" w:rsidRDefault="00970DE4" w:rsidP="007E6F53">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Filière </w:t>
                  </w:r>
                  <w:r w:rsidRPr="007E6F53">
                    <w:rPr>
                      <w:rFonts w:ascii="Times New Roman" w:hAnsi="Times New Roman" w:cs="Times New Roman"/>
                      <w:sz w:val="24"/>
                      <w:szCs w:val="24"/>
                    </w:rPr>
                    <w:t>: Géographie et</w:t>
                  </w:r>
                  <w:r w:rsidRPr="007E6F53">
                    <w:rPr>
                      <w:rFonts w:ascii="Times New Roman" w:hAnsi="Times New Roman" w:cs="Times New Roman"/>
                      <w:b/>
                      <w:bCs/>
                      <w:sz w:val="24"/>
                      <w:szCs w:val="24"/>
                    </w:rPr>
                    <w:t xml:space="preserve"> </w:t>
                  </w:r>
                  <w:r w:rsidRPr="007F5595">
                    <w:rPr>
                      <w:rFonts w:ascii="Times New Roman" w:hAnsi="Times New Roman" w:cs="Times New Roman"/>
                      <w:sz w:val="24"/>
                      <w:szCs w:val="24"/>
                    </w:rPr>
                    <w:t xml:space="preserve">Aménagement </w:t>
                  </w:r>
                  <w:r w:rsidR="005B1B38">
                    <w:rPr>
                      <w:rFonts w:ascii="Times New Roman" w:hAnsi="Times New Roman" w:cs="Times New Roman"/>
                      <w:sz w:val="24"/>
                      <w:szCs w:val="24"/>
                    </w:rPr>
                    <w:t xml:space="preserve">                        </w:t>
                  </w:r>
                  <w:r w:rsidR="00C71D36" w:rsidRPr="007F5595">
                    <w:rPr>
                      <w:rFonts w:ascii="Times New Roman" w:hAnsi="Times New Roman" w:cs="Times New Roman"/>
                      <w:b/>
                      <w:bCs/>
                      <w:sz w:val="24"/>
                      <w:szCs w:val="24"/>
                      <w:u w:val="single"/>
                    </w:rPr>
                    <w:t>Année universitaire</w:t>
                  </w:r>
                  <w:r w:rsidR="00C71D36">
                    <w:rPr>
                      <w:rFonts w:ascii="Times New Roman" w:hAnsi="Times New Roman" w:cs="Times New Roman"/>
                      <w:b/>
                      <w:bCs/>
                      <w:sz w:val="24"/>
                      <w:szCs w:val="24"/>
                    </w:rPr>
                    <w:t xml:space="preserve"> : </w:t>
                  </w:r>
                  <w:r w:rsidR="00C71D36" w:rsidRPr="007F5595">
                    <w:rPr>
                      <w:rFonts w:ascii="Times New Roman" w:hAnsi="Times New Roman" w:cs="Times New Roman"/>
                      <w:sz w:val="24"/>
                      <w:szCs w:val="24"/>
                    </w:rPr>
                    <w:t>2023/2024</w:t>
                  </w:r>
                  <w:r w:rsidR="00C71D36">
                    <w:rPr>
                      <w:rFonts w:ascii="Times New Roman" w:hAnsi="Times New Roman" w:cs="Times New Roman"/>
                      <w:sz w:val="24"/>
                      <w:szCs w:val="24"/>
                    </w:rPr>
                    <w:t xml:space="preserve">    </w:t>
                  </w:r>
                </w:p>
                <w:p w:rsidR="00970DE4" w:rsidRPr="00B1284E" w:rsidRDefault="00970DE4" w:rsidP="00C71D36">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Semestre :</w:t>
                  </w:r>
                  <w:r w:rsidRPr="007F5595">
                    <w:rPr>
                      <w:rFonts w:ascii="Times New Roman" w:hAnsi="Times New Roman" w:cs="Times New Roman"/>
                      <w:b/>
                      <w:bCs/>
                      <w:sz w:val="24"/>
                      <w:szCs w:val="24"/>
                    </w:rPr>
                    <w:t xml:space="preserve"> </w:t>
                  </w:r>
                  <w:r w:rsidRPr="007F5595">
                    <w:rPr>
                      <w:rFonts w:ascii="Times New Roman" w:hAnsi="Times New Roman" w:cs="Times New Roman"/>
                      <w:sz w:val="24"/>
                      <w:szCs w:val="24"/>
                    </w:rPr>
                    <w:t>S6</w:t>
                  </w:r>
                  <w:r>
                    <w:rPr>
                      <w:rFonts w:ascii="Times New Roman" w:hAnsi="Times New Roman" w:cs="Times New Roman"/>
                      <w:b/>
                      <w:bCs/>
                      <w:sz w:val="24"/>
                      <w:szCs w:val="24"/>
                    </w:rPr>
                    <w:t xml:space="preserve">                                                                </w:t>
                  </w:r>
                </w:p>
              </w:txbxContent>
            </v:textbox>
            <w10:wrap type="square"/>
          </v:shape>
        </w:pict>
      </w:r>
      <w:r w:rsidRPr="000877A0">
        <w:rPr>
          <w:noProof/>
          <w:lang w:eastAsia="fr-FR"/>
        </w:rPr>
        <w:pict>
          <v:shape id="_x0000_s1033" type="#_x0000_t202" style="position:absolute;left:0;text-align:left;margin-left:13.05pt;margin-top:6.5pt;width:445.5pt;height:27pt;z-index:251665408" filled="f" strokeweight="3pt">
            <v:textbox style="mso-next-textbox:#_x0000_s1033">
              <w:txbxContent>
                <w:p w:rsidR="003C7D3F" w:rsidRPr="00756B2E" w:rsidRDefault="00D13B0A" w:rsidP="00756B2E">
                  <w:pPr>
                    <w:jc w:val="center"/>
                    <w:rPr>
                      <w:b/>
                      <w:bCs/>
                      <w:sz w:val="28"/>
                      <w:szCs w:val="28"/>
                    </w:rPr>
                  </w:pPr>
                  <w:r>
                    <w:rPr>
                      <w:b/>
                      <w:bCs/>
                      <w:sz w:val="28"/>
                      <w:szCs w:val="28"/>
                    </w:rPr>
                    <w:t>SYLLABUS</w:t>
                  </w:r>
                </w:p>
              </w:txbxContent>
            </v:textbox>
          </v:shape>
        </w:pict>
      </w:r>
      <w:r w:rsidR="00970DE4" w:rsidRPr="00DC36B8">
        <w:rPr>
          <w:rFonts w:ascii="Times New Roman" w:hAnsi="Times New Roman" w:cs="Times New Roman"/>
          <w:b/>
          <w:bCs/>
          <w:sz w:val="28"/>
          <w:szCs w:val="28"/>
        </w:rPr>
        <w:t xml:space="preserve"> </w:t>
      </w:r>
    </w:p>
    <w:p w:rsidR="00970DE4" w:rsidRDefault="000877A0" w:rsidP="00970DE4">
      <w:pPr>
        <w:jc w:val="center"/>
        <w:rPr>
          <w:rFonts w:ascii="Times New Roman" w:hAnsi="Times New Roman" w:cs="Times New Roman"/>
          <w:sz w:val="28"/>
          <w:szCs w:val="28"/>
        </w:rPr>
      </w:pPr>
      <w:r>
        <w:rPr>
          <w:rFonts w:ascii="Times New Roman" w:hAnsi="Times New Roman" w:cs="Times New Roman"/>
          <w:noProof/>
          <w:sz w:val="28"/>
          <w:szCs w:val="28"/>
          <w:lang w:eastAsia="fr-FR"/>
        </w:rPr>
        <w:pict>
          <v:shape id="_x0000_s1034" type="#_x0000_t202" style="position:absolute;left:0;text-align:left;margin-left:101.55pt;margin-top:166.25pt;width:285.75pt;height:25.5pt;z-index:251666432" strokeweight="3pt">
            <v:textbox style="mso-next-textbox:#_x0000_s1034">
              <w:txbxContent>
                <w:p w:rsidR="00756B2E" w:rsidRPr="00756B2E" w:rsidRDefault="00756B2E" w:rsidP="00756B2E">
                  <w:pPr>
                    <w:jc w:val="center"/>
                    <w:rPr>
                      <w:b/>
                      <w:bCs/>
                      <w:sz w:val="24"/>
                      <w:szCs w:val="24"/>
                    </w:rPr>
                  </w:pPr>
                  <w:r w:rsidRPr="00756B2E">
                    <w:rPr>
                      <w:b/>
                      <w:bCs/>
                      <w:sz w:val="24"/>
                      <w:szCs w:val="24"/>
                    </w:rPr>
                    <w:t>Identification de la matière d’enseignement</w:t>
                  </w:r>
                </w:p>
              </w:txbxContent>
            </v:textbox>
          </v:shape>
        </w:pict>
      </w:r>
    </w:p>
    <w:p w:rsidR="007F5595" w:rsidRPr="00C71D36" w:rsidRDefault="000877A0" w:rsidP="00C71D36">
      <w:pPr>
        <w:jc w:val="center"/>
        <w:rPr>
          <w:rFonts w:ascii="Times New Roman" w:hAnsi="Times New Roman" w:cs="Times New Roman"/>
          <w:sz w:val="28"/>
          <w:szCs w:val="28"/>
        </w:rPr>
      </w:pPr>
      <w:r w:rsidRPr="000877A0">
        <w:rPr>
          <w:noProof/>
          <w:lang w:eastAsia="fr-FR"/>
        </w:rPr>
        <w:pict>
          <v:shape id="_x0000_s1045" type="#_x0000_t202" style="position:absolute;left:0;text-align:left;margin-left:150.3pt;margin-top:231.5pt;width:190.5pt;height:23.25pt;z-index:251675648" strokeweight="2.25pt">
            <v:textbox>
              <w:txbxContent>
                <w:p w:rsidR="00D13B0A" w:rsidRPr="00D13B0A" w:rsidRDefault="00D13B0A" w:rsidP="00D13B0A">
                  <w:pPr>
                    <w:jc w:val="center"/>
                    <w:rPr>
                      <w:b/>
                      <w:bCs/>
                      <w:sz w:val="24"/>
                      <w:szCs w:val="24"/>
                    </w:rPr>
                  </w:pPr>
                  <w:r w:rsidRPr="00D13B0A">
                    <w:rPr>
                      <w:b/>
                      <w:bCs/>
                      <w:sz w:val="24"/>
                      <w:szCs w:val="24"/>
                    </w:rPr>
                    <w:t>Responsable de la matière</w:t>
                  </w:r>
                </w:p>
              </w:txbxContent>
            </v:textbox>
          </v:shape>
        </w:pict>
      </w:r>
      <w:r w:rsidRPr="000877A0">
        <w:rPr>
          <w:noProof/>
        </w:rPr>
        <w:pict>
          <v:shape id="_x0000_s1028" type="#_x0000_t202" style="position:absolute;left:0;text-align:left;margin-left:4.5pt;margin-top:22.7pt;width:470pt;height:195.05pt;z-index:251662336;mso-wrap-style:none" strokeweight="2.25pt">
            <v:textbox style="mso-next-textbox:#_x0000_s1028;mso-fit-shape-to-text:t">
              <w:txbxContent>
                <w:p w:rsidR="00756B2E" w:rsidRDefault="00756B2E" w:rsidP="00970DE4">
                  <w:pPr>
                    <w:spacing w:line="360" w:lineRule="auto"/>
                    <w:jc w:val="both"/>
                    <w:rPr>
                      <w:rFonts w:ascii="Times New Roman" w:hAnsi="Times New Roman" w:cs="Times New Roman"/>
                      <w:b/>
                      <w:bCs/>
                      <w:sz w:val="24"/>
                      <w:szCs w:val="24"/>
                      <w:u w:val="single"/>
                    </w:rPr>
                  </w:pPr>
                </w:p>
                <w:p w:rsidR="00970DE4" w:rsidRPr="00055441" w:rsidRDefault="00970DE4" w:rsidP="00756B2E">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Intitulé :</w:t>
                  </w:r>
                  <w:r w:rsidR="00756B2E">
                    <w:rPr>
                      <w:rFonts w:ascii="Times New Roman" w:hAnsi="Times New Roman" w:cs="Times New Roman"/>
                      <w:b/>
                      <w:bCs/>
                      <w:sz w:val="24"/>
                      <w:szCs w:val="24"/>
                      <w:u w:val="single"/>
                    </w:rPr>
                    <w:t xml:space="preserve"> </w:t>
                  </w:r>
                  <w:r w:rsidRPr="007E6F53">
                    <w:rPr>
                      <w:rFonts w:ascii="Times New Roman" w:hAnsi="Times New Roman" w:cs="Times New Roman"/>
                      <w:sz w:val="24"/>
                      <w:szCs w:val="24"/>
                    </w:rPr>
                    <w:t>Environnement</w:t>
                  </w:r>
                  <w:r w:rsidRPr="00970DE4">
                    <w:rPr>
                      <w:rFonts w:ascii="Times New Roman" w:hAnsi="Times New Roman" w:cs="Times New Roman"/>
                      <w:b/>
                      <w:bCs/>
                      <w:sz w:val="24"/>
                      <w:szCs w:val="24"/>
                    </w:rPr>
                    <w:t xml:space="preserve">                                                        </w:t>
                  </w:r>
                  <w:r w:rsidR="00756B2E">
                    <w:rPr>
                      <w:rFonts w:ascii="Times New Roman" w:hAnsi="Times New Roman" w:cs="Times New Roman"/>
                      <w:b/>
                      <w:bCs/>
                      <w:sz w:val="24"/>
                      <w:szCs w:val="24"/>
                    </w:rPr>
                    <w:t xml:space="preserve">                                                  </w:t>
                  </w:r>
                  <w:r w:rsidRPr="00970DE4">
                    <w:rPr>
                      <w:rFonts w:ascii="Times New Roman" w:hAnsi="Times New Roman" w:cs="Times New Roman"/>
                      <w:b/>
                      <w:bCs/>
                      <w:sz w:val="24"/>
                      <w:szCs w:val="24"/>
                    </w:rPr>
                    <w:t xml:space="preserve"> </w:t>
                  </w:r>
                  <w:r w:rsidRPr="00970DE4">
                    <w:rPr>
                      <w:rFonts w:ascii="Times New Roman" w:hAnsi="Times New Roman" w:cs="Times New Roman"/>
                      <w:b/>
                      <w:bCs/>
                      <w:sz w:val="24"/>
                      <w:szCs w:val="24"/>
                      <w:u w:val="single"/>
                    </w:rPr>
                    <w:t xml:space="preserve">Unité d’enseignement : </w:t>
                  </w:r>
                  <w:r w:rsidR="00756B2E" w:rsidRPr="00DC2686">
                    <w:rPr>
                      <w:rFonts w:ascii="Times New Roman" w:hAnsi="Times New Roman" w:cs="Times New Roman"/>
                      <w:sz w:val="24"/>
                      <w:szCs w:val="24"/>
                    </w:rPr>
                    <w:t>UEF 2, Risque et Environnement</w:t>
                  </w:r>
                  <w:r w:rsidRPr="00970DE4">
                    <w:rPr>
                      <w:rFonts w:ascii="Times New Roman" w:hAnsi="Times New Roman" w:cs="Times New Roman"/>
                      <w:sz w:val="24"/>
                      <w:szCs w:val="24"/>
                      <w:u w:val="single"/>
                    </w:rPr>
                    <w:t xml:space="preserve">        </w:t>
                  </w:r>
                  <w:r w:rsidR="00756B2E">
                    <w:rPr>
                      <w:rFonts w:ascii="Times New Roman" w:hAnsi="Times New Roman" w:cs="Times New Roman"/>
                      <w:b/>
                      <w:bCs/>
                      <w:sz w:val="24"/>
                      <w:szCs w:val="24"/>
                      <w:u w:val="single"/>
                    </w:rPr>
                    <w:t xml:space="preserve">                                                  </w:t>
                  </w:r>
                  <w:r w:rsidRPr="00970DE4">
                    <w:rPr>
                      <w:rFonts w:ascii="Times New Roman" w:hAnsi="Times New Roman" w:cs="Times New Roman"/>
                      <w:b/>
                      <w:bCs/>
                      <w:sz w:val="24"/>
                      <w:szCs w:val="24"/>
                      <w:u w:val="single"/>
                    </w:rPr>
                    <w:t>Nombre de crédits</w:t>
                  </w:r>
                  <w:r w:rsidRPr="00970DE4">
                    <w:rPr>
                      <w:rFonts w:ascii="Times New Roman" w:hAnsi="Times New Roman" w:cs="Times New Roman"/>
                      <w:sz w:val="24"/>
                      <w:szCs w:val="24"/>
                      <w:u w:val="single"/>
                    </w:rPr>
                    <w:t> :</w:t>
                  </w:r>
                  <w:r w:rsidRPr="00756B2E">
                    <w:rPr>
                      <w:rFonts w:ascii="Times New Roman" w:hAnsi="Times New Roman" w:cs="Times New Roman"/>
                      <w:sz w:val="24"/>
                      <w:szCs w:val="24"/>
                    </w:rPr>
                    <w:t xml:space="preserve"> 4                                                                                              </w:t>
                  </w:r>
                  <w:r w:rsidRPr="000314CC">
                    <w:rPr>
                      <w:rFonts w:ascii="Times New Roman" w:hAnsi="Times New Roman" w:cs="Times New Roman"/>
                      <w:b/>
                      <w:bCs/>
                      <w:sz w:val="24"/>
                      <w:szCs w:val="24"/>
                      <w:u w:val="single"/>
                    </w:rPr>
                    <w:t>Coefficient</w:t>
                  </w:r>
                  <w:r>
                    <w:rPr>
                      <w:rFonts w:ascii="Times New Roman" w:hAnsi="Times New Roman" w:cs="Times New Roman"/>
                      <w:sz w:val="24"/>
                      <w:szCs w:val="24"/>
                    </w:rPr>
                    <w:t> : 2</w:t>
                  </w:r>
                  <w:r w:rsidR="00756B2E">
                    <w:rPr>
                      <w:rFonts w:ascii="Times New Roman" w:hAnsi="Times New Roman" w:cs="Times New Roman"/>
                      <w:b/>
                      <w:bCs/>
                      <w:sz w:val="24"/>
                      <w:szCs w:val="24"/>
                      <w:u w:val="single"/>
                    </w:rPr>
                    <w:t xml:space="preserve">                                                                                                                                    </w:t>
                  </w:r>
                  <w:r w:rsidRPr="000314CC">
                    <w:rPr>
                      <w:rFonts w:ascii="Times New Roman" w:hAnsi="Times New Roman" w:cs="Times New Roman"/>
                      <w:b/>
                      <w:bCs/>
                      <w:sz w:val="24"/>
                      <w:szCs w:val="24"/>
                      <w:u w:val="single"/>
                    </w:rPr>
                    <w:t>Volume horaire hebdomadaire :</w:t>
                  </w:r>
                  <w:r>
                    <w:rPr>
                      <w:rFonts w:ascii="Times New Roman" w:hAnsi="Times New Roman" w:cs="Times New Roman"/>
                      <w:sz w:val="24"/>
                      <w:szCs w:val="24"/>
                    </w:rPr>
                    <w:t xml:space="preserve"> 3h                                        </w:t>
                  </w:r>
                  <w:r w:rsidR="00756B2E">
                    <w:rPr>
                      <w:rFonts w:ascii="Times New Roman" w:hAnsi="Times New Roman" w:cs="Times New Roman"/>
                      <w:sz w:val="24"/>
                      <w:szCs w:val="24"/>
                    </w:rPr>
                    <w:t xml:space="preserve">                                                             </w:t>
                  </w:r>
                  <w:r w:rsidRPr="000314CC">
                    <w:rPr>
                      <w:rFonts w:ascii="Times New Roman" w:hAnsi="Times New Roman" w:cs="Times New Roman"/>
                      <w:b/>
                      <w:bCs/>
                      <w:sz w:val="24"/>
                      <w:szCs w:val="24"/>
                      <w:u w:val="single"/>
                    </w:rPr>
                    <w:t>Cours </w:t>
                  </w:r>
                  <w:r>
                    <w:rPr>
                      <w:rFonts w:ascii="Times New Roman" w:hAnsi="Times New Roman" w:cs="Times New Roman"/>
                      <w:sz w:val="24"/>
                      <w:szCs w:val="24"/>
                    </w:rPr>
                    <w:t xml:space="preserve">: 1h : 30 </w:t>
                  </w:r>
                  <w:r w:rsidR="00756B2E">
                    <w:rPr>
                      <w:rFonts w:ascii="Times New Roman" w:hAnsi="Times New Roman" w:cs="Times New Roman"/>
                      <w:b/>
                      <w:bCs/>
                      <w:sz w:val="24"/>
                      <w:szCs w:val="24"/>
                      <w:u w:val="single"/>
                    </w:rPr>
                    <w:t xml:space="preserve">                                                                                                                              </w:t>
                  </w:r>
                  <w:r w:rsidRPr="000314CC">
                    <w:rPr>
                      <w:rFonts w:ascii="Times New Roman" w:hAnsi="Times New Roman" w:cs="Times New Roman"/>
                      <w:b/>
                      <w:bCs/>
                      <w:sz w:val="24"/>
                      <w:szCs w:val="24"/>
                      <w:u w:val="single"/>
                    </w:rPr>
                    <w:t>Travaux dirigés</w:t>
                  </w:r>
                  <w:r>
                    <w:rPr>
                      <w:rFonts w:ascii="Times New Roman" w:hAnsi="Times New Roman" w:cs="Times New Roman"/>
                      <w:sz w:val="24"/>
                      <w:szCs w:val="24"/>
                    </w:rPr>
                    <w:t> : 1h : 30</w:t>
                  </w:r>
                </w:p>
              </w:txbxContent>
            </v:textbox>
            <w10:wrap type="square"/>
          </v:shape>
        </w:pict>
      </w:r>
    </w:p>
    <w:p w:rsidR="00970DE4" w:rsidRDefault="000877A0" w:rsidP="000314CC">
      <w:pPr>
        <w:spacing w:line="360" w:lineRule="auto"/>
        <w:rPr>
          <w:rFonts w:ascii="Times New Roman" w:hAnsi="Times New Roman" w:cs="Times New Roman"/>
          <w:sz w:val="24"/>
          <w:szCs w:val="24"/>
          <w:u w:val="single"/>
        </w:rPr>
      </w:pPr>
      <w:r>
        <w:rPr>
          <w:rFonts w:ascii="Times New Roman" w:hAnsi="Times New Roman" w:cs="Times New Roman"/>
          <w:noProof/>
          <w:sz w:val="24"/>
          <w:szCs w:val="24"/>
          <w:u w:val="single"/>
          <w:lang w:eastAsia="fr-FR"/>
        </w:rPr>
        <w:pict>
          <v:rect id="_x0000_s1052" style="position:absolute;margin-left:4.5pt;margin-top:7.25pt;width:470pt;height:192pt;z-index:251682816" filled="f" strokeweight="2.25pt"/>
        </w:pict>
      </w:r>
    </w:p>
    <w:p w:rsidR="000314CC" w:rsidRPr="00DA443B" w:rsidRDefault="005065B6" w:rsidP="000314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0314CC" w:rsidRPr="0043409D">
        <w:rPr>
          <w:rFonts w:ascii="Times New Roman" w:hAnsi="Times New Roman" w:cs="Times New Roman"/>
          <w:b/>
          <w:bCs/>
          <w:sz w:val="24"/>
          <w:szCs w:val="24"/>
          <w:u w:val="single"/>
        </w:rPr>
        <w:t>Nom, Prénom et Grade</w:t>
      </w:r>
      <w:r w:rsidR="000314CC" w:rsidRPr="00DA443B">
        <w:rPr>
          <w:rFonts w:ascii="Times New Roman" w:hAnsi="Times New Roman" w:cs="Times New Roman"/>
          <w:sz w:val="24"/>
          <w:szCs w:val="24"/>
        </w:rPr>
        <w:t xml:space="preserve">: </w:t>
      </w:r>
      <w:proofErr w:type="spellStart"/>
      <w:r w:rsidR="000314CC" w:rsidRPr="00DA443B">
        <w:rPr>
          <w:rFonts w:ascii="Times New Roman" w:hAnsi="Times New Roman" w:cs="Times New Roman"/>
          <w:sz w:val="24"/>
          <w:szCs w:val="24"/>
        </w:rPr>
        <w:t>Medjahed</w:t>
      </w:r>
      <w:proofErr w:type="spellEnd"/>
      <w:r w:rsidR="000314CC" w:rsidRPr="00DA443B">
        <w:rPr>
          <w:rFonts w:ascii="Times New Roman" w:hAnsi="Times New Roman" w:cs="Times New Roman"/>
          <w:sz w:val="24"/>
          <w:szCs w:val="24"/>
        </w:rPr>
        <w:t xml:space="preserve"> Hamza</w:t>
      </w:r>
      <w:r>
        <w:rPr>
          <w:rFonts w:ascii="Times New Roman" w:hAnsi="Times New Roman" w:cs="Times New Roman"/>
          <w:sz w:val="24"/>
          <w:szCs w:val="24"/>
        </w:rPr>
        <w:t>.</w:t>
      </w:r>
      <w:r w:rsidR="000314CC" w:rsidRPr="00DA443B">
        <w:rPr>
          <w:rFonts w:ascii="Times New Roman" w:hAnsi="Times New Roman" w:cs="Times New Roman"/>
          <w:sz w:val="24"/>
          <w:szCs w:val="24"/>
        </w:rPr>
        <w:t xml:space="preserve">  Maitre assistant ‘’B” </w:t>
      </w:r>
    </w:p>
    <w:p w:rsidR="000314CC" w:rsidRPr="00DA443B" w:rsidRDefault="005065B6" w:rsidP="000314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0314CC" w:rsidRPr="0043409D">
        <w:rPr>
          <w:rFonts w:ascii="Times New Roman" w:hAnsi="Times New Roman" w:cs="Times New Roman"/>
          <w:b/>
          <w:bCs/>
          <w:sz w:val="24"/>
          <w:szCs w:val="24"/>
          <w:u w:val="single"/>
        </w:rPr>
        <w:t>Bureau:</w:t>
      </w:r>
      <w:r w:rsidR="000314CC" w:rsidRPr="00DA443B">
        <w:rPr>
          <w:rFonts w:ascii="Times New Roman" w:hAnsi="Times New Roman" w:cs="Times New Roman"/>
          <w:sz w:val="24"/>
          <w:szCs w:val="24"/>
        </w:rPr>
        <w:t xml:space="preserve"> </w:t>
      </w:r>
      <w:proofErr w:type="spellStart"/>
      <w:r w:rsidR="000314CC" w:rsidRPr="00DA443B">
        <w:rPr>
          <w:rFonts w:ascii="Times New Roman" w:hAnsi="Times New Roman" w:cs="Times New Roman"/>
          <w:sz w:val="24"/>
          <w:szCs w:val="24"/>
        </w:rPr>
        <w:t>Dpt</w:t>
      </w:r>
      <w:proofErr w:type="spellEnd"/>
      <w:r w:rsidR="000314CC" w:rsidRPr="00DA443B">
        <w:rPr>
          <w:rFonts w:ascii="Times New Roman" w:hAnsi="Times New Roman" w:cs="Times New Roman"/>
          <w:sz w:val="24"/>
          <w:szCs w:val="24"/>
        </w:rPr>
        <w:t xml:space="preserve"> d’aménagement, Bureau 22</w:t>
      </w:r>
    </w:p>
    <w:p w:rsidR="000314CC" w:rsidRPr="00DA443B" w:rsidRDefault="005065B6" w:rsidP="000314CC">
      <w:pPr>
        <w:spacing w:line="360" w:lineRule="auto"/>
        <w:jc w:val="both"/>
        <w:rPr>
          <w:rFonts w:ascii="Times New Roman" w:hAnsi="Times New Roman" w:cs="Times New Roman"/>
          <w:sz w:val="24"/>
          <w:szCs w:val="24"/>
        </w:rPr>
      </w:pPr>
      <w:r w:rsidRPr="0043409D">
        <w:rPr>
          <w:rFonts w:ascii="Times New Roman" w:hAnsi="Times New Roman" w:cs="Times New Roman"/>
          <w:b/>
          <w:bCs/>
          <w:sz w:val="24"/>
          <w:szCs w:val="24"/>
        </w:rPr>
        <w:t xml:space="preserve">  </w:t>
      </w:r>
      <w:r w:rsidR="000314CC" w:rsidRPr="0043409D">
        <w:rPr>
          <w:rFonts w:ascii="Times New Roman" w:hAnsi="Times New Roman" w:cs="Times New Roman"/>
          <w:b/>
          <w:bCs/>
          <w:sz w:val="24"/>
          <w:szCs w:val="24"/>
          <w:u w:val="single"/>
        </w:rPr>
        <w:t>Email</w:t>
      </w:r>
      <w:r w:rsidR="000314CC" w:rsidRPr="00DA443B">
        <w:rPr>
          <w:rFonts w:ascii="Times New Roman" w:hAnsi="Times New Roman" w:cs="Times New Roman"/>
          <w:b/>
          <w:bCs/>
          <w:sz w:val="24"/>
          <w:szCs w:val="24"/>
        </w:rPr>
        <w:t>:</w:t>
      </w:r>
      <w:r w:rsidR="000314CC" w:rsidRPr="00DA443B">
        <w:rPr>
          <w:rFonts w:ascii="Times New Roman" w:hAnsi="Times New Roman" w:cs="Times New Roman"/>
          <w:sz w:val="24"/>
          <w:szCs w:val="24"/>
        </w:rPr>
        <w:t xml:space="preserve"> mhamza1946@hotmail.fr </w:t>
      </w:r>
    </w:p>
    <w:p w:rsidR="000314CC" w:rsidRPr="0043409D" w:rsidRDefault="005065B6" w:rsidP="000314CC">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DA443B" w:rsidRPr="0043409D">
        <w:rPr>
          <w:rFonts w:ascii="Times New Roman" w:hAnsi="Times New Roman" w:cs="Times New Roman"/>
          <w:b/>
          <w:bCs/>
          <w:sz w:val="24"/>
          <w:szCs w:val="24"/>
          <w:u w:val="single"/>
        </w:rPr>
        <w:t>Téléphone (</w:t>
      </w:r>
      <w:r w:rsidR="005B1B38" w:rsidRPr="0043409D">
        <w:rPr>
          <w:rFonts w:ascii="Times New Roman" w:hAnsi="Times New Roman" w:cs="Times New Roman"/>
          <w:b/>
          <w:bCs/>
          <w:sz w:val="24"/>
          <w:szCs w:val="24"/>
          <w:u w:val="single"/>
        </w:rPr>
        <w:t>optionnel</w:t>
      </w:r>
      <w:r w:rsidR="00DA443B" w:rsidRPr="0043409D">
        <w:rPr>
          <w:rFonts w:ascii="Times New Roman" w:hAnsi="Times New Roman" w:cs="Times New Roman"/>
          <w:b/>
          <w:bCs/>
          <w:sz w:val="24"/>
          <w:szCs w:val="24"/>
          <w:u w:val="single"/>
        </w:rPr>
        <w:t>)</w:t>
      </w:r>
      <w:r w:rsidR="000314CC" w:rsidRPr="0043409D">
        <w:rPr>
          <w:rFonts w:ascii="Times New Roman" w:hAnsi="Times New Roman" w:cs="Times New Roman"/>
          <w:b/>
          <w:bCs/>
          <w:sz w:val="24"/>
          <w:szCs w:val="24"/>
          <w:u w:val="single"/>
        </w:rPr>
        <w:t xml:space="preserve"> / </w:t>
      </w:r>
    </w:p>
    <w:p w:rsidR="00DA443B" w:rsidRDefault="005065B6" w:rsidP="00BD68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A443B" w:rsidRPr="0043409D">
        <w:rPr>
          <w:rFonts w:ascii="Times New Roman" w:hAnsi="Times New Roman" w:cs="Times New Roman"/>
          <w:b/>
          <w:bCs/>
          <w:sz w:val="24"/>
          <w:szCs w:val="24"/>
          <w:u w:val="single"/>
        </w:rPr>
        <w:t>Horaire et lieu du cours:</w:t>
      </w:r>
      <w:r w:rsidR="005B1B38">
        <w:rPr>
          <w:rFonts w:ascii="Times New Roman" w:hAnsi="Times New Roman" w:cs="Times New Roman"/>
          <w:sz w:val="24"/>
          <w:szCs w:val="24"/>
        </w:rPr>
        <w:t xml:space="preserve"> Mercredi 8h – 9 : 30 et 9h</w:t>
      </w:r>
      <w:r w:rsidR="00DA443B" w:rsidRPr="00DA443B">
        <w:rPr>
          <w:rFonts w:ascii="Times New Roman" w:hAnsi="Times New Roman" w:cs="Times New Roman"/>
          <w:sz w:val="24"/>
          <w:szCs w:val="24"/>
        </w:rPr>
        <w:t>:45 – 11h :30</w:t>
      </w:r>
      <w:r w:rsidR="00DF5223">
        <w:rPr>
          <w:rFonts w:ascii="Times New Roman" w:hAnsi="Times New Roman" w:cs="Times New Roman"/>
          <w:sz w:val="24"/>
          <w:szCs w:val="24"/>
        </w:rPr>
        <w:t>, Salle : C1.2</w:t>
      </w:r>
    </w:p>
    <w:p w:rsidR="00DC36B8" w:rsidRDefault="00DC36B8" w:rsidP="00BD689F">
      <w:pPr>
        <w:spacing w:line="360" w:lineRule="auto"/>
        <w:jc w:val="both"/>
        <w:rPr>
          <w:rFonts w:ascii="Times New Roman" w:hAnsi="Times New Roman" w:cs="Times New Roman"/>
          <w:sz w:val="24"/>
          <w:szCs w:val="24"/>
        </w:rPr>
      </w:pPr>
    </w:p>
    <w:p w:rsidR="00DC36B8" w:rsidRDefault="00DC36B8" w:rsidP="00BD689F">
      <w:pPr>
        <w:spacing w:line="360" w:lineRule="auto"/>
        <w:jc w:val="both"/>
        <w:rPr>
          <w:rFonts w:ascii="Times New Roman" w:hAnsi="Times New Roman" w:cs="Times New Roman"/>
          <w:sz w:val="24"/>
          <w:szCs w:val="24"/>
        </w:rPr>
      </w:pPr>
    </w:p>
    <w:p w:rsidR="00DC36B8" w:rsidRDefault="005C14BE" w:rsidP="00BD689F">
      <w:pPr>
        <w:spacing w:line="360" w:lineRule="auto"/>
        <w:jc w:val="both"/>
        <w:rPr>
          <w:rFonts w:ascii="Times New Roman" w:hAnsi="Times New Roman" w:cs="Times New Roman"/>
          <w:sz w:val="24"/>
          <w:szCs w:val="24"/>
        </w:rPr>
      </w:pPr>
      <w:r w:rsidRPr="005C14BE">
        <w:rPr>
          <w:rFonts w:ascii="Times New Roman" w:hAnsi="Times New Roman" w:cs="Times New Roman"/>
          <w:noProof/>
          <w:sz w:val="24"/>
          <w:szCs w:val="24"/>
          <w:lang w:eastAsia="fr-FR"/>
        </w:rPr>
        <w:lastRenderedPageBreak/>
        <w:drawing>
          <wp:inline distT="0" distB="0" distL="0" distR="0">
            <wp:extent cx="5940425" cy="698354"/>
            <wp:effectExtent l="19050" t="0" r="3175" b="0"/>
            <wp:docPr id="6" name="Image 2" descr="C:\Users\MEDJAHED\Desktop\Sylla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DJAHED\Desktop\Syllabus.PNG"/>
                    <pic:cNvPicPr>
                      <a:picLocks noChangeAspect="1" noChangeArrowheads="1"/>
                    </pic:cNvPicPr>
                  </pic:nvPicPr>
                  <pic:blipFill>
                    <a:blip r:embed="rId5"/>
                    <a:srcRect/>
                    <a:stretch>
                      <a:fillRect/>
                    </a:stretch>
                  </pic:blipFill>
                  <pic:spPr bwMode="auto">
                    <a:xfrm>
                      <a:off x="0" y="0"/>
                      <a:ext cx="5940425" cy="698354"/>
                    </a:xfrm>
                    <a:prstGeom prst="rect">
                      <a:avLst/>
                    </a:prstGeom>
                    <a:noFill/>
                    <a:ln w="9525">
                      <a:noFill/>
                      <a:miter lim="800000"/>
                      <a:headEnd/>
                      <a:tailEnd/>
                    </a:ln>
                  </pic:spPr>
                </pic:pic>
              </a:graphicData>
            </a:graphic>
          </wp:inline>
        </w:drawing>
      </w:r>
    </w:p>
    <w:p w:rsidR="00DC36B8" w:rsidRDefault="000877A0" w:rsidP="00410B43">
      <w:pPr>
        <w:pStyle w:val="NormalWeb"/>
        <w:tabs>
          <w:tab w:val="left" w:pos="2535"/>
        </w:tabs>
        <w:spacing w:line="360" w:lineRule="auto"/>
        <w:jc w:val="both"/>
        <w:rPr>
          <w:color w:val="000000"/>
        </w:rPr>
      </w:pPr>
      <w:r w:rsidRPr="000877A0">
        <w:rPr>
          <w:noProof/>
        </w:rPr>
        <w:pict>
          <v:shape id="_x0000_s1041" type="#_x0000_t202" style="position:absolute;left:0;text-align:left;margin-left:-4.5pt;margin-top:44.05pt;width:470.75pt;height:648.35pt;z-index:251670528;mso-wrap-style:none" strokeweight="3pt">
            <v:textbox style="mso-next-textbox:#_x0000_s1041">
              <w:txbxContent>
                <w:p w:rsidR="00410B43" w:rsidRDefault="00410B43" w:rsidP="00BD689F">
                  <w:pPr>
                    <w:spacing w:line="360" w:lineRule="auto"/>
                    <w:jc w:val="both"/>
                    <w:rPr>
                      <w:rFonts w:ascii="Times New Roman" w:hAnsi="Times New Roman" w:cs="Times New Roman"/>
                      <w:sz w:val="24"/>
                      <w:szCs w:val="24"/>
                    </w:rPr>
                  </w:pPr>
                </w:p>
                <w:p w:rsidR="00410B43" w:rsidRPr="006E43EA" w:rsidRDefault="00410B43" w:rsidP="00BD689F">
                  <w:pPr>
                    <w:spacing w:line="360" w:lineRule="auto"/>
                    <w:jc w:val="both"/>
                    <w:rPr>
                      <w:rFonts w:ascii="Times New Roman" w:hAnsi="Times New Roman" w:cs="Times New Roman"/>
                      <w:sz w:val="24"/>
                      <w:szCs w:val="24"/>
                    </w:rPr>
                  </w:pPr>
                  <w:r w:rsidRPr="006E43EA">
                    <w:rPr>
                      <w:rFonts w:ascii="Times New Roman" w:hAnsi="Times New Roman" w:cs="Times New Roman"/>
                      <w:sz w:val="24"/>
                      <w:szCs w:val="24"/>
                    </w:rPr>
                    <w:t>L’environnement est l’un des modules fondamentaux dans le cursus des étudiants d’aménagement de territoire.</w:t>
                  </w:r>
                </w:p>
                <w:p w:rsidR="00410B43" w:rsidRPr="006E43EA" w:rsidRDefault="00410B43" w:rsidP="001B3339">
                  <w:pPr>
                    <w:spacing w:line="360" w:lineRule="auto"/>
                    <w:jc w:val="both"/>
                    <w:rPr>
                      <w:rFonts w:ascii="Times New Roman" w:hAnsi="Times New Roman" w:cs="Times New Roman"/>
                      <w:sz w:val="24"/>
                      <w:szCs w:val="24"/>
                      <w:shd w:val="clear" w:color="auto" w:fill="FFFFFF"/>
                    </w:rPr>
                  </w:pPr>
                  <w:r w:rsidRPr="006E43EA">
                    <w:rPr>
                      <w:rFonts w:ascii="Times New Roman" w:hAnsi="Times New Roman" w:cs="Times New Roman"/>
                      <w:sz w:val="24"/>
                      <w:szCs w:val="24"/>
                    </w:rPr>
                    <w:t>Il constitue un pilier de l’aménagement et de dével</w:t>
                  </w:r>
                  <w:r w:rsidR="001B3339">
                    <w:rPr>
                      <w:rFonts w:ascii="Times New Roman" w:hAnsi="Times New Roman" w:cs="Times New Roman"/>
                      <w:sz w:val="24"/>
                      <w:szCs w:val="24"/>
                    </w:rPr>
                    <w:t>oppement durable du territoire.</w:t>
                  </w:r>
                </w:p>
                <w:p w:rsidR="00410B43" w:rsidRPr="006E43EA" w:rsidRDefault="00410B43" w:rsidP="006E43EA">
                  <w:pPr>
                    <w:pStyle w:val="NormalWeb"/>
                    <w:spacing w:before="0" w:beforeAutospacing="0" w:after="0" w:afterAutospacing="0" w:line="360" w:lineRule="atLeast"/>
                    <w:jc w:val="both"/>
                    <w:rPr>
                      <w:sz w:val="23"/>
                      <w:szCs w:val="23"/>
                    </w:rPr>
                  </w:pPr>
                  <w:r w:rsidRPr="006E43EA">
                    <w:rPr>
                      <w:sz w:val="23"/>
                      <w:szCs w:val="23"/>
                    </w:rPr>
                    <w:t>Aménagement du territoire et protection de l’environnement sont deux concepts étroitement liés. L’aménagement du territoire contribue à préserver l’espace de vie pour l’humain et la nature. Il protège les lieux d’habitation contre les atteintes nuisibles ou incommodantes, tels que la pollution des milieux récepteurs (eau, air et sol), le bruit, la dégradation de la biodiversité….etc.</w:t>
                  </w:r>
                </w:p>
                <w:p w:rsidR="00410B43" w:rsidRDefault="00410B43" w:rsidP="006E43EA">
                  <w:pPr>
                    <w:pStyle w:val="NormalWeb"/>
                    <w:spacing w:before="0" w:beforeAutospacing="0" w:after="0" w:afterAutospacing="0" w:line="360" w:lineRule="atLeast"/>
                    <w:jc w:val="both"/>
                    <w:rPr>
                      <w:sz w:val="23"/>
                      <w:szCs w:val="23"/>
                    </w:rPr>
                  </w:pPr>
                  <w:r w:rsidRPr="006E43EA">
                    <w:rPr>
                      <w:sz w:val="23"/>
                      <w:szCs w:val="23"/>
                    </w:rPr>
                    <w:t>Les enjeux de la protection de l’environnement font partie intégrante de toute activité de planification territoriale.</w:t>
                  </w:r>
                </w:p>
                <w:p w:rsidR="00410B43" w:rsidRPr="006E43EA" w:rsidRDefault="00410B43" w:rsidP="006E43EA">
                  <w:pPr>
                    <w:pStyle w:val="NormalWeb"/>
                    <w:spacing w:before="0" w:beforeAutospacing="0" w:after="0" w:afterAutospacing="0" w:line="360" w:lineRule="atLeast"/>
                    <w:jc w:val="both"/>
                    <w:rPr>
                      <w:sz w:val="23"/>
                      <w:szCs w:val="23"/>
                    </w:rPr>
                  </w:pPr>
                </w:p>
                <w:p w:rsidR="00410B43" w:rsidRPr="004415FC" w:rsidRDefault="00410B43" w:rsidP="00804492">
                  <w:pPr>
                    <w:rPr>
                      <w:rFonts w:ascii="Times New Roman" w:hAnsi="Times New Roman" w:cs="Times New Roman"/>
                      <w:b/>
                      <w:bCs/>
                      <w:sz w:val="24"/>
                      <w:szCs w:val="24"/>
                      <w:u w:val="single"/>
                    </w:rPr>
                  </w:pPr>
                  <w:r w:rsidRPr="004415FC">
                    <w:rPr>
                      <w:rFonts w:ascii="Times New Roman" w:hAnsi="Times New Roman" w:cs="Times New Roman"/>
                      <w:b/>
                      <w:bCs/>
                      <w:sz w:val="24"/>
                      <w:szCs w:val="24"/>
                      <w:u w:val="single"/>
                    </w:rPr>
                    <w:t xml:space="preserve">Pré-requis : </w:t>
                  </w:r>
                </w:p>
                <w:p w:rsidR="00410B43" w:rsidRDefault="00410B43" w:rsidP="00804492">
                  <w:pPr>
                    <w:rPr>
                      <w:rFonts w:ascii="Times New Roman" w:hAnsi="Times New Roman" w:cs="Times New Roman"/>
                      <w:sz w:val="24"/>
                      <w:szCs w:val="24"/>
                    </w:rPr>
                  </w:pPr>
                  <w:r w:rsidRPr="004415FC">
                    <w:rPr>
                      <w:rFonts w:ascii="Times New Roman" w:hAnsi="Times New Roman" w:cs="Times New Roman"/>
                      <w:sz w:val="24"/>
                      <w:szCs w:val="24"/>
                    </w:rPr>
                    <w:t>*Avoir des notions de base sur l’environnement et la typologie des écosystèmes.</w:t>
                  </w:r>
                </w:p>
                <w:p w:rsidR="00410B43" w:rsidRPr="004415FC" w:rsidRDefault="00410B43" w:rsidP="006D0D90">
                  <w:pPr>
                    <w:rPr>
                      <w:rFonts w:ascii="Times New Roman" w:hAnsi="Times New Roman" w:cs="Times New Roman"/>
                      <w:sz w:val="24"/>
                      <w:szCs w:val="24"/>
                    </w:rPr>
                  </w:pPr>
                  <w:r w:rsidRPr="004415FC">
                    <w:rPr>
                      <w:rFonts w:ascii="Times New Roman" w:hAnsi="Times New Roman" w:cs="Times New Roman"/>
                      <w:sz w:val="24"/>
                      <w:szCs w:val="24"/>
                    </w:rPr>
                    <w:t>*Maitrise des techniques de SIG</w:t>
                  </w:r>
                </w:p>
                <w:p w:rsidR="00410B43" w:rsidRPr="004415FC" w:rsidRDefault="00410B43" w:rsidP="006D0D90">
                  <w:pPr>
                    <w:rPr>
                      <w:rFonts w:ascii="Times New Roman" w:hAnsi="Times New Roman" w:cs="Times New Roman"/>
                      <w:sz w:val="24"/>
                      <w:szCs w:val="24"/>
                    </w:rPr>
                  </w:pPr>
                  <w:r w:rsidRPr="004415FC">
                    <w:rPr>
                      <w:rFonts w:ascii="Times New Roman" w:hAnsi="Times New Roman" w:cs="Times New Roman"/>
                      <w:sz w:val="24"/>
                      <w:szCs w:val="24"/>
                    </w:rPr>
                    <w:t>*Maitrise des techniques d’enquête.</w:t>
                  </w:r>
                </w:p>
                <w:p w:rsidR="00410B43" w:rsidRDefault="00410B43" w:rsidP="00194993">
                  <w:pPr>
                    <w:pStyle w:val="NormalWeb"/>
                    <w:spacing w:line="360" w:lineRule="auto"/>
                    <w:jc w:val="both"/>
                  </w:pPr>
                  <w:r>
                    <w:rPr>
                      <w:b/>
                      <w:bCs/>
                      <w:u w:val="single"/>
                    </w:rPr>
                    <w:t>Objectifs générale</w:t>
                  </w:r>
                  <w:r w:rsidR="0043409D">
                    <w:rPr>
                      <w:b/>
                      <w:bCs/>
                      <w:u w:val="single"/>
                    </w:rPr>
                    <w:t>s</w:t>
                  </w:r>
                  <w:r w:rsidRPr="004415FC">
                    <w:rPr>
                      <w:u w:val="single"/>
                    </w:rPr>
                    <w:t> :</w:t>
                  </w:r>
                  <w:r w:rsidRPr="004415FC">
                    <w:t xml:space="preserve"> </w:t>
                  </w:r>
                </w:p>
                <w:p w:rsidR="00410B43" w:rsidRDefault="00410B43" w:rsidP="006D0D90">
                  <w:pPr>
                    <w:pStyle w:val="NormalWeb"/>
                    <w:spacing w:line="360" w:lineRule="auto"/>
                    <w:jc w:val="both"/>
                  </w:pPr>
                  <w:r>
                    <w:t xml:space="preserve">Durant ce module, l’objectif étant d’outiller les étudiants </w:t>
                  </w:r>
                  <w:r w:rsidRPr="004415FC">
                    <w:t xml:space="preserve"> </w:t>
                  </w:r>
                  <w:r>
                    <w:t xml:space="preserve">des compétences nécessaires liés </w:t>
                  </w:r>
                  <w:r w:rsidR="001B3339">
                    <w:t>à</w:t>
                  </w:r>
                  <w:r>
                    <w:t xml:space="preserve"> l’analyse des problèmes environnementaux et </w:t>
                  </w:r>
                  <w:proofErr w:type="gramStart"/>
                  <w:r>
                    <w:t xml:space="preserve">leurs </w:t>
                  </w:r>
                  <w:proofErr w:type="spellStart"/>
                  <w:r>
                    <w:t>remédiation</w:t>
                  </w:r>
                  <w:proofErr w:type="spellEnd"/>
                  <w:r>
                    <w:t xml:space="preserve"> afin de satisfaire les objectifs de  </w:t>
                  </w:r>
                  <w:r w:rsidRPr="004415FC">
                    <w:t>l’aménagement</w:t>
                  </w:r>
                  <w:proofErr w:type="gramEnd"/>
                  <w:r w:rsidRPr="004415FC">
                    <w:t xml:space="preserve"> et de développement durable du territoire.</w:t>
                  </w:r>
                </w:p>
                <w:p w:rsidR="00410B43" w:rsidRPr="004415FC" w:rsidRDefault="00410B43" w:rsidP="00F40BDA">
                  <w:pPr>
                    <w:pStyle w:val="NormalWeb"/>
                    <w:spacing w:line="360" w:lineRule="auto"/>
                    <w:jc w:val="both"/>
                  </w:pPr>
                  <w:r w:rsidRPr="00194993">
                    <w:rPr>
                      <w:b/>
                      <w:bCs/>
                      <w:u w:val="single"/>
                    </w:rPr>
                    <w:t>Objectifs d’apprentissage</w:t>
                  </w:r>
                  <w:r>
                    <w:t xml:space="preserve"> : </w:t>
                  </w:r>
                </w:p>
                <w:p w:rsidR="00410B43" w:rsidRDefault="0043409D" w:rsidP="00F40BDA">
                  <w:pPr>
                    <w:pStyle w:val="NormalWeb"/>
                    <w:spacing w:line="360" w:lineRule="auto"/>
                    <w:jc w:val="both"/>
                    <w:rPr>
                      <w:color w:val="000000"/>
                    </w:rPr>
                  </w:pPr>
                  <w:r>
                    <w:rPr>
                      <w:color w:val="000000"/>
                    </w:rPr>
                    <w:t>*</w:t>
                  </w:r>
                  <w:r w:rsidR="00410B43">
                    <w:rPr>
                      <w:color w:val="000000"/>
                    </w:rPr>
                    <w:t xml:space="preserve">Identifier et </w:t>
                  </w:r>
                  <w:r w:rsidR="00410B43" w:rsidRPr="004415FC">
                    <w:rPr>
                      <w:color w:val="000000"/>
                    </w:rPr>
                    <w:t>analyse</w:t>
                  </w:r>
                  <w:r w:rsidR="00410B43">
                    <w:rPr>
                      <w:color w:val="000000"/>
                    </w:rPr>
                    <w:t>r</w:t>
                  </w:r>
                  <w:r w:rsidR="00410B43" w:rsidRPr="004415FC">
                    <w:rPr>
                      <w:color w:val="000000"/>
                    </w:rPr>
                    <w:t xml:space="preserve"> des problèmes environnementaux </w:t>
                  </w:r>
                  <w:r w:rsidR="00410B43">
                    <w:rPr>
                      <w:color w:val="000000"/>
                    </w:rPr>
                    <w:t xml:space="preserve">a l’échelle de l’espace </w:t>
                  </w:r>
                </w:p>
                <w:p w:rsidR="00410B43" w:rsidRDefault="0043409D" w:rsidP="00F40BDA">
                  <w:pPr>
                    <w:pStyle w:val="NormalWeb"/>
                    <w:spacing w:line="360" w:lineRule="auto"/>
                    <w:jc w:val="both"/>
                    <w:rPr>
                      <w:color w:val="000000"/>
                    </w:rPr>
                  </w:pPr>
                  <w:r>
                    <w:rPr>
                      <w:color w:val="000000"/>
                    </w:rPr>
                    <w:t>*</w:t>
                  </w:r>
                  <w:r w:rsidR="00410B43">
                    <w:rPr>
                      <w:color w:val="000000"/>
                    </w:rPr>
                    <w:t>Maitriser les outils SIG au profit de l’analyse environnementale</w:t>
                  </w:r>
                </w:p>
                <w:p w:rsidR="00410B43" w:rsidRPr="007C6523" w:rsidRDefault="0043409D" w:rsidP="007C6523">
                  <w:pPr>
                    <w:pStyle w:val="NormalWeb"/>
                    <w:spacing w:line="360" w:lineRule="auto"/>
                    <w:jc w:val="both"/>
                    <w:rPr>
                      <w:color w:val="000000"/>
                    </w:rPr>
                  </w:pPr>
                  <w:r>
                    <w:rPr>
                      <w:color w:val="000000"/>
                    </w:rPr>
                    <w:t>*</w:t>
                  </w:r>
                  <w:r w:rsidR="00410B43">
                    <w:rPr>
                      <w:color w:val="000000"/>
                    </w:rPr>
                    <w:t>Maitriser les</w:t>
                  </w:r>
                  <w:r w:rsidR="00410B43" w:rsidRPr="004415FC">
                    <w:rPr>
                      <w:color w:val="000000"/>
                    </w:rPr>
                    <w:t xml:space="preserve"> techniques de lutte contre les pollutions. </w:t>
                  </w:r>
                </w:p>
              </w:txbxContent>
            </v:textbox>
            <w10:wrap type="square"/>
          </v:shape>
        </w:pict>
      </w:r>
      <w:r w:rsidRPr="000877A0">
        <w:rPr>
          <w:b/>
          <w:bCs/>
          <w:noProof/>
        </w:rPr>
        <w:pict>
          <v:shape id="_x0000_s1042" type="#_x0000_t202" style="position:absolute;left:0;text-align:left;margin-left:117.3pt;margin-top:33.15pt;width:233.25pt;height:26.25pt;z-index:251671552" strokeweight="2.25pt">
            <v:textbox style="mso-next-textbox:#_x0000_s1042">
              <w:txbxContent>
                <w:p w:rsidR="00410B43" w:rsidRPr="005C14BE" w:rsidRDefault="00410B43" w:rsidP="00410B43">
                  <w:pPr>
                    <w:jc w:val="center"/>
                    <w:rPr>
                      <w:b/>
                      <w:bCs/>
                      <w:sz w:val="24"/>
                      <w:szCs w:val="24"/>
                    </w:rPr>
                  </w:pPr>
                  <w:r w:rsidRPr="005C14BE">
                    <w:rPr>
                      <w:b/>
                      <w:bCs/>
                      <w:sz w:val="24"/>
                      <w:szCs w:val="24"/>
                    </w:rPr>
                    <w:t>Description de la matière d’enseignement</w:t>
                  </w:r>
                </w:p>
              </w:txbxContent>
            </v:textbox>
          </v:shape>
        </w:pict>
      </w:r>
      <w:r w:rsidR="00410B43">
        <w:rPr>
          <w:color w:val="000000"/>
        </w:rPr>
        <w:tab/>
        <w:t xml:space="preserve"> </w:t>
      </w:r>
    </w:p>
    <w:p w:rsidR="005C14BE" w:rsidRDefault="000877A0" w:rsidP="00194993">
      <w:pPr>
        <w:pStyle w:val="NormalWeb"/>
        <w:spacing w:line="360" w:lineRule="auto"/>
        <w:jc w:val="both"/>
        <w:rPr>
          <w:color w:val="000000"/>
        </w:rPr>
      </w:pPr>
      <w:r w:rsidRPr="000877A0">
        <w:rPr>
          <w:noProof/>
        </w:rPr>
        <w:lastRenderedPageBreak/>
        <w:pict>
          <v:shape id="_x0000_s1044" type="#_x0000_t202" style="position:absolute;left:0;text-align:left;margin-left:144.3pt;margin-top:88.55pt;width:199.5pt;height:23.25pt;z-index:251674624" strokeweight="2.25pt">
            <v:textbox>
              <w:txbxContent>
                <w:p w:rsidR="005C14BE" w:rsidRPr="00D13B0A" w:rsidRDefault="005C14BE" w:rsidP="005C14BE">
                  <w:pPr>
                    <w:jc w:val="center"/>
                    <w:rPr>
                      <w:b/>
                      <w:bCs/>
                      <w:sz w:val="24"/>
                      <w:szCs w:val="24"/>
                    </w:rPr>
                  </w:pPr>
                  <w:r w:rsidRPr="00D13B0A">
                    <w:rPr>
                      <w:b/>
                      <w:bCs/>
                      <w:sz w:val="24"/>
                      <w:szCs w:val="24"/>
                    </w:rPr>
                    <w:t>Contenu de la matière</w:t>
                  </w:r>
                </w:p>
              </w:txbxContent>
            </v:textbox>
          </v:shape>
        </w:pict>
      </w:r>
      <w:r w:rsidR="00DC36B8">
        <w:rPr>
          <w:noProof/>
          <w:color w:val="000000"/>
        </w:rPr>
        <w:drawing>
          <wp:inline distT="0" distB="0" distL="0" distR="0">
            <wp:extent cx="5940425" cy="698354"/>
            <wp:effectExtent l="19050" t="0" r="3175" b="0"/>
            <wp:docPr id="3" name="Image 3" descr="C:\Users\MEDJAHED\Desktop\Sylla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DJAHED\Desktop\Syllabus.PNG"/>
                    <pic:cNvPicPr>
                      <a:picLocks noChangeAspect="1" noChangeArrowheads="1"/>
                    </pic:cNvPicPr>
                  </pic:nvPicPr>
                  <pic:blipFill>
                    <a:blip r:embed="rId5"/>
                    <a:srcRect/>
                    <a:stretch>
                      <a:fillRect/>
                    </a:stretch>
                  </pic:blipFill>
                  <pic:spPr bwMode="auto">
                    <a:xfrm>
                      <a:off x="0" y="0"/>
                      <a:ext cx="5940425" cy="698354"/>
                    </a:xfrm>
                    <a:prstGeom prst="rect">
                      <a:avLst/>
                    </a:prstGeom>
                    <a:noFill/>
                    <a:ln w="9525">
                      <a:noFill/>
                      <a:miter lim="800000"/>
                      <a:headEnd/>
                      <a:tailEnd/>
                    </a:ln>
                  </pic:spPr>
                </pic:pic>
              </a:graphicData>
            </a:graphic>
          </wp:inline>
        </w:drawing>
      </w:r>
    </w:p>
    <w:p w:rsidR="00DC36B8" w:rsidRPr="005C14BE" w:rsidRDefault="00DC36B8" w:rsidP="005C14BE">
      <w:pPr>
        <w:tabs>
          <w:tab w:val="left" w:pos="3390"/>
        </w:tabs>
        <w:rPr>
          <w:lang w:eastAsia="fr-FR"/>
        </w:rPr>
      </w:pPr>
    </w:p>
    <w:p w:rsidR="00DC36B8" w:rsidRDefault="000877A0" w:rsidP="00286899">
      <w:pPr>
        <w:rPr>
          <w:rFonts w:ascii="Times New Roman" w:hAnsi="Times New Roman" w:cs="Times New Roman"/>
          <w:sz w:val="24"/>
          <w:szCs w:val="24"/>
        </w:rPr>
      </w:pPr>
      <w:r w:rsidRPr="000877A0">
        <w:rPr>
          <w:noProof/>
        </w:rPr>
        <w:pict>
          <v:shape id="_x0000_s1043" type="#_x0000_t202" style="position:absolute;margin-left:0;margin-top:0;width:2in;height:2in;z-index:251673600;mso-wrap-style:none" strokeweight="2.25pt">
            <v:textbox style="mso-fit-shape-to-text:t">
              <w:txbxContent>
                <w:p w:rsidR="005C14BE" w:rsidRDefault="005C14BE" w:rsidP="00286899">
                  <w:pPr>
                    <w:rPr>
                      <w:rFonts w:ascii="Times New Roman" w:hAnsi="Times New Roman" w:cs="Times New Roman"/>
                      <w:b/>
                      <w:bCs/>
                      <w:sz w:val="24"/>
                      <w:szCs w:val="24"/>
                      <w:u w:val="single"/>
                    </w:rPr>
                  </w:pPr>
                </w:p>
                <w:p w:rsidR="005C14BE" w:rsidRPr="004415FC" w:rsidRDefault="005C14BE" w:rsidP="00286899">
                  <w:pPr>
                    <w:rPr>
                      <w:rFonts w:ascii="Times New Roman" w:hAnsi="Times New Roman" w:cs="Times New Roman"/>
                      <w:b/>
                      <w:bCs/>
                      <w:sz w:val="24"/>
                      <w:szCs w:val="24"/>
                      <w:u w:val="single"/>
                    </w:rPr>
                  </w:pPr>
                  <w:r w:rsidRPr="004415FC">
                    <w:rPr>
                      <w:rFonts w:ascii="Times New Roman" w:hAnsi="Times New Roman" w:cs="Times New Roman"/>
                      <w:b/>
                      <w:bCs/>
                      <w:sz w:val="24"/>
                      <w:szCs w:val="24"/>
                      <w:u w:val="single"/>
                    </w:rPr>
                    <w:t xml:space="preserve">Chapitre 1 : </w:t>
                  </w:r>
                  <w:r w:rsidRPr="004415FC">
                    <w:rPr>
                      <w:rFonts w:ascii="Times New Roman" w:hAnsi="Times New Roman" w:cs="Times New Roman"/>
                      <w:b/>
                      <w:bCs/>
                      <w:sz w:val="24"/>
                      <w:szCs w:val="24"/>
                    </w:rPr>
                    <w:t>Fonctionnement de l’écosystème.</w:t>
                  </w:r>
                </w:p>
                <w:p w:rsidR="005C14BE" w:rsidRPr="003C7D3F" w:rsidRDefault="005C14BE" w:rsidP="003C7D3F">
                  <w:pPr>
                    <w:pStyle w:val="NormalWeb"/>
                    <w:rPr>
                      <w:color w:val="000000"/>
                    </w:rPr>
                  </w:pPr>
                  <w:r>
                    <w:rPr>
                      <w:color w:val="000000"/>
                    </w:rPr>
                    <w:t>1.</w:t>
                  </w:r>
                  <w:r w:rsidRPr="004415FC">
                    <w:rPr>
                      <w:color w:val="000000"/>
                    </w:rPr>
                    <w:t xml:space="preserve"> Définition de l’environnement.</w:t>
                  </w:r>
                  <w:r>
                    <w:rPr>
                      <w:color w:val="000000"/>
                    </w:rPr>
                    <w:t xml:space="preserve">                                                                                                                 2. </w:t>
                  </w:r>
                  <w:r w:rsidRPr="003C7D3F">
                    <w:rPr>
                      <w:color w:val="000000"/>
                    </w:rPr>
                    <w:t xml:space="preserve">Les composants de l’environnement (éléments biotiques et abiotiques).                                                                     </w:t>
                  </w:r>
                  <w:r>
                    <w:t>3.</w:t>
                  </w:r>
                  <w:r w:rsidRPr="003C7D3F">
                    <w:t xml:space="preserve"> Typologies des écosystèmes.</w:t>
                  </w:r>
                  <w:r>
                    <w:t xml:space="preserve">                                                                                                                   </w:t>
                  </w:r>
                  <w:r>
                    <w:rPr>
                      <w:color w:val="000000"/>
                    </w:rPr>
                    <w:t>4</w:t>
                  </w:r>
                  <w:r w:rsidRPr="003C7D3F">
                    <w:rPr>
                      <w:color w:val="000000"/>
                    </w:rPr>
                    <w:t>. Interactions et dynami</w:t>
                  </w:r>
                  <w:r w:rsidR="00DC2686">
                    <w:rPr>
                      <w:color w:val="000000"/>
                    </w:rPr>
                    <w:t>que des écosystèmes (relations ‘’Biocénose x Biocénoses’’ et ‘’Biotope x B</w:t>
                  </w:r>
                  <w:r w:rsidRPr="003C7D3F">
                    <w:rPr>
                      <w:color w:val="000000"/>
                    </w:rPr>
                    <w:t>iocénoses</w:t>
                  </w:r>
                  <w:r w:rsidR="00DC2686">
                    <w:rPr>
                      <w:color w:val="000000"/>
                    </w:rPr>
                    <w:t>’’</w:t>
                  </w:r>
                  <w:r w:rsidRPr="003C7D3F">
                    <w:rPr>
                      <w:color w:val="000000"/>
                    </w:rPr>
                    <w:t xml:space="preserve">) </w:t>
                  </w:r>
                </w:p>
                <w:p w:rsidR="005C14BE" w:rsidRPr="004415FC" w:rsidRDefault="005C14BE" w:rsidP="00F918A7">
                  <w:pPr>
                    <w:rPr>
                      <w:rFonts w:ascii="Times New Roman" w:hAnsi="Times New Roman" w:cs="Times New Roman"/>
                      <w:sz w:val="24"/>
                      <w:szCs w:val="24"/>
                    </w:rPr>
                  </w:pPr>
                  <w:r w:rsidRPr="004415FC">
                    <w:rPr>
                      <w:rFonts w:ascii="Times New Roman" w:hAnsi="Times New Roman" w:cs="Times New Roman"/>
                      <w:b/>
                      <w:bCs/>
                      <w:sz w:val="24"/>
                      <w:szCs w:val="24"/>
                      <w:u w:val="single"/>
                    </w:rPr>
                    <w:t>Chapitre 2</w:t>
                  </w:r>
                  <w:r w:rsidRPr="004415FC">
                    <w:rPr>
                      <w:rFonts w:ascii="Times New Roman" w:hAnsi="Times New Roman" w:cs="Times New Roman"/>
                      <w:sz w:val="24"/>
                      <w:szCs w:val="24"/>
                    </w:rPr>
                    <w:t xml:space="preserve"> : </w:t>
                  </w:r>
                  <w:r w:rsidRPr="004415FC">
                    <w:rPr>
                      <w:rFonts w:ascii="Times New Roman" w:hAnsi="Times New Roman" w:cs="Times New Roman"/>
                      <w:b/>
                      <w:bCs/>
                      <w:sz w:val="24"/>
                      <w:szCs w:val="24"/>
                    </w:rPr>
                    <w:t xml:space="preserve">Impacts sur l’environnement (dysfonctionnement de l’écosystème) </w:t>
                  </w:r>
                </w:p>
                <w:p w:rsidR="005C14BE" w:rsidRPr="003C7D3F" w:rsidRDefault="005C14BE" w:rsidP="003C7D3F">
                  <w:pPr>
                    <w:pStyle w:val="Paragraphedeliste"/>
                    <w:numPr>
                      <w:ilvl w:val="1"/>
                      <w:numId w:val="2"/>
                    </w:numPr>
                    <w:rPr>
                      <w:rFonts w:ascii="Times New Roman" w:hAnsi="Times New Roman" w:cs="Times New Roman"/>
                      <w:sz w:val="24"/>
                      <w:szCs w:val="24"/>
                    </w:rPr>
                  </w:pPr>
                  <w:r w:rsidRPr="003C7D3F">
                    <w:rPr>
                      <w:rFonts w:ascii="Times New Roman" w:hAnsi="Times New Roman" w:cs="Times New Roman"/>
                      <w:sz w:val="24"/>
                      <w:szCs w:val="24"/>
                    </w:rPr>
                    <w:t>Qu’est ce qu’un écosystème dysfonctionnel.</w:t>
                  </w:r>
                </w:p>
                <w:p w:rsidR="005C14BE" w:rsidRPr="004415FC" w:rsidRDefault="005C14BE" w:rsidP="00F918A7">
                  <w:pPr>
                    <w:pStyle w:val="Paragraphedeliste"/>
                    <w:numPr>
                      <w:ilvl w:val="1"/>
                      <w:numId w:val="2"/>
                    </w:numPr>
                    <w:rPr>
                      <w:rFonts w:ascii="Times New Roman" w:hAnsi="Times New Roman" w:cs="Times New Roman"/>
                      <w:sz w:val="24"/>
                      <w:szCs w:val="24"/>
                    </w:rPr>
                  </w:pPr>
                  <w:r w:rsidRPr="004415FC">
                    <w:rPr>
                      <w:rFonts w:ascii="Times New Roman" w:hAnsi="Times New Roman" w:cs="Times New Roman"/>
                      <w:sz w:val="24"/>
                      <w:szCs w:val="24"/>
                    </w:rPr>
                    <w:t>La pollution des milieux récepteurs.</w:t>
                  </w:r>
                </w:p>
                <w:p w:rsidR="005C14BE" w:rsidRPr="004415FC" w:rsidRDefault="005C14BE" w:rsidP="00F918A7">
                  <w:pPr>
                    <w:pStyle w:val="Paragraphedeliste"/>
                    <w:numPr>
                      <w:ilvl w:val="1"/>
                      <w:numId w:val="2"/>
                    </w:numPr>
                    <w:rPr>
                      <w:rFonts w:ascii="Times New Roman" w:hAnsi="Times New Roman" w:cs="Times New Roman"/>
                      <w:sz w:val="24"/>
                      <w:szCs w:val="24"/>
                    </w:rPr>
                  </w:pPr>
                  <w:r w:rsidRPr="004415FC">
                    <w:rPr>
                      <w:rFonts w:ascii="Times New Roman" w:hAnsi="Times New Roman" w:cs="Times New Roman"/>
                      <w:sz w:val="24"/>
                      <w:szCs w:val="24"/>
                    </w:rPr>
                    <w:t>Types de pollution</w:t>
                  </w:r>
                </w:p>
                <w:p w:rsidR="005C14BE" w:rsidRPr="003C7D3F" w:rsidRDefault="005C14BE" w:rsidP="003C7D3F">
                  <w:pPr>
                    <w:pStyle w:val="Paragraphedeliste"/>
                    <w:numPr>
                      <w:ilvl w:val="1"/>
                      <w:numId w:val="10"/>
                    </w:numPr>
                    <w:rPr>
                      <w:rFonts w:ascii="Times New Roman" w:hAnsi="Times New Roman" w:cs="Times New Roman"/>
                      <w:sz w:val="24"/>
                      <w:szCs w:val="24"/>
                    </w:rPr>
                  </w:pPr>
                  <w:r w:rsidRPr="003C7D3F">
                    <w:rPr>
                      <w:rFonts w:ascii="Times New Roman" w:hAnsi="Times New Roman" w:cs="Times New Roman"/>
                      <w:sz w:val="24"/>
                      <w:szCs w:val="24"/>
                    </w:rPr>
                    <w:t xml:space="preserve">Pollution du sol </w:t>
                  </w:r>
                </w:p>
                <w:p w:rsidR="005C14BE" w:rsidRPr="003C7D3F" w:rsidRDefault="005C14BE" w:rsidP="003C7D3F">
                  <w:pPr>
                    <w:pStyle w:val="Paragraphedeliste"/>
                    <w:numPr>
                      <w:ilvl w:val="1"/>
                      <w:numId w:val="10"/>
                    </w:numPr>
                    <w:rPr>
                      <w:rFonts w:ascii="Times New Roman" w:hAnsi="Times New Roman" w:cs="Times New Roman"/>
                      <w:sz w:val="24"/>
                      <w:szCs w:val="24"/>
                    </w:rPr>
                  </w:pPr>
                  <w:r w:rsidRPr="003C7D3F">
                    <w:rPr>
                      <w:rFonts w:ascii="Times New Roman" w:hAnsi="Times New Roman" w:cs="Times New Roman"/>
                      <w:sz w:val="24"/>
                      <w:szCs w:val="24"/>
                    </w:rPr>
                    <w:t>Pollution de l’eau</w:t>
                  </w:r>
                </w:p>
                <w:p w:rsidR="005C14BE" w:rsidRPr="003C7D3F" w:rsidRDefault="005C14BE" w:rsidP="003C7D3F">
                  <w:pPr>
                    <w:pStyle w:val="Paragraphedeliste"/>
                    <w:numPr>
                      <w:ilvl w:val="1"/>
                      <w:numId w:val="10"/>
                    </w:numPr>
                    <w:rPr>
                      <w:rFonts w:ascii="Times New Roman" w:hAnsi="Times New Roman" w:cs="Times New Roman"/>
                      <w:sz w:val="24"/>
                      <w:szCs w:val="24"/>
                    </w:rPr>
                  </w:pPr>
                  <w:r w:rsidRPr="003C7D3F">
                    <w:rPr>
                      <w:rFonts w:ascii="Times New Roman" w:hAnsi="Times New Roman" w:cs="Times New Roman"/>
                      <w:sz w:val="24"/>
                      <w:szCs w:val="24"/>
                    </w:rPr>
                    <w:t>Pollution atmosphérique.</w:t>
                  </w:r>
                </w:p>
                <w:p w:rsidR="005C14BE" w:rsidRPr="004415FC" w:rsidRDefault="005C14BE" w:rsidP="00286899">
                  <w:pPr>
                    <w:rPr>
                      <w:rFonts w:ascii="Times New Roman" w:hAnsi="Times New Roman" w:cs="Times New Roman"/>
                      <w:b/>
                      <w:bCs/>
                      <w:sz w:val="24"/>
                      <w:szCs w:val="24"/>
                      <w:u w:val="single"/>
                    </w:rPr>
                  </w:pPr>
                  <w:r w:rsidRPr="004415FC">
                    <w:rPr>
                      <w:rFonts w:ascii="Times New Roman" w:hAnsi="Times New Roman" w:cs="Times New Roman"/>
                      <w:b/>
                      <w:bCs/>
                      <w:sz w:val="24"/>
                      <w:szCs w:val="24"/>
                      <w:u w:val="single"/>
                    </w:rPr>
                    <w:t>Chapitre 3 :</w:t>
                  </w:r>
                  <w:r w:rsidRPr="004415FC">
                    <w:rPr>
                      <w:rFonts w:ascii="Times New Roman" w:hAnsi="Times New Roman" w:cs="Times New Roman"/>
                      <w:b/>
                      <w:bCs/>
                      <w:sz w:val="24"/>
                      <w:szCs w:val="24"/>
                    </w:rPr>
                    <w:t xml:space="preserve"> L’analyse environnementale </w:t>
                  </w:r>
                </w:p>
                <w:p w:rsidR="005C14BE" w:rsidRPr="003C7D3F" w:rsidRDefault="005C14BE" w:rsidP="003C7D3F">
                  <w:pPr>
                    <w:pStyle w:val="Paragraphedeliste"/>
                    <w:numPr>
                      <w:ilvl w:val="1"/>
                      <w:numId w:val="3"/>
                    </w:numPr>
                    <w:rPr>
                      <w:rFonts w:ascii="Times New Roman" w:hAnsi="Times New Roman" w:cs="Times New Roman"/>
                      <w:sz w:val="24"/>
                      <w:szCs w:val="24"/>
                    </w:rPr>
                  </w:pPr>
                  <w:r w:rsidRPr="003C7D3F">
                    <w:rPr>
                      <w:rFonts w:ascii="Times New Roman" w:hAnsi="Times New Roman" w:cs="Times New Roman"/>
                      <w:sz w:val="24"/>
                      <w:szCs w:val="24"/>
                    </w:rPr>
                    <w:t>L’analyse environnementale a l’échelle du territoire.</w:t>
                  </w:r>
                </w:p>
                <w:p w:rsidR="005C14BE" w:rsidRPr="004415FC" w:rsidRDefault="005C14BE" w:rsidP="00286899">
                  <w:pPr>
                    <w:pStyle w:val="Paragraphedeliste"/>
                    <w:numPr>
                      <w:ilvl w:val="1"/>
                      <w:numId w:val="3"/>
                    </w:numPr>
                    <w:rPr>
                      <w:rFonts w:ascii="Times New Roman" w:hAnsi="Times New Roman" w:cs="Times New Roman"/>
                      <w:sz w:val="24"/>
                      <w:szCs w:val="24"/>
                    </w:rPr>
                  </w:pPr>
                  <w:r w:rsidRPr="004415FC">
                    <w:rPr>
                      <w:rFonts w:ascii="Times New Roman" w:hAnsi="Times New Roman" w:cs="Times New Roman"/>
                      <w:sz w:val="24"/>
                      <w:szCs w:val="24"/>
                    </w:rPr>
                    <w:t>Les méthodes d’analyse environnementale</w:t>
                  </w:r>
                </w:p>
                <w:p w:rsidR="005C14BE" w:rsidRPr="003C7D3F" w:rsidRDefault="005C14BE" w:rsidP="003C7D3F">
                  <w:pPr>
                    <w:pStyle w:val="Paragraphedeliste"/>
                    <w:numPr>
                      <w:ilvl w:val="1"/>
                      <w:numId w:val="11"/>
                    </w:numPr>
                    <w:rPr>
                      <w:rFonts w:ascii="Times New Roman" w:hAnsi="Times New Roman" w:cs="Times New Roman"/>
                      <w:sz w:val="24"/>
                      <w:szCs w:val="24"/>
                    </w:rPr>
                  </w:pPr>
                  <w:r w:rsidRPr="003C7D3F">
                    <w:rPr>
                      <w:rFonts w:ascii="Times New Roman" w:hAnsi="Times New Roman" w:cs="Times New Roman"/>
                      <w:sz w:val="24"/>
                      <w:szCs w:val="24"/>
                    </w:rPr>
                    <w:t>le SIG</w:t>
                  </w:r>
                </w:p>
                <w:p w:rsidR="005C14BE" w:rsidRPr="003C7D3F" w:rsidRDefault="005C14BE" w:rsidP="003C7D3F">
                  <w:pPr>
                    <w:pStyle w:val="Paragraphedeliste"/>
                    <w:numPr>
                      <w:ilvl w:val="1"/>
                      <w:numId w:val="11"/>
                    </w:numPr>
                    <w:rPr>
                      <w:rFonts w:ascii="Times New Roman" w:hAnsi="Times New Roman" w:cs="Times New Roman"/>
                      <w:sz w:val="24"/>
                      <w:szCs w:val="24"/>
                    </w:rPr>
                  </w:pPr>
                  <w:r w:rsidRPr="003C7D3F">
                    <w:rPr>
                      <w:rFonts w:ascii="Times New Roman" w:hAnsi="Times New Roman" w:cs="Times New Roman"/>
                      <w:sz w:val="24"/>
                      <w:szCs w:val="24"/>
                    </w:rPr>
                    <w:t xml:space="preserve">Les techniques d’enquêtes. </w:t>
                  </w:r>
                </w:p>
                <w:p w:rsidR="005C14BE" w:rsidRPr="004415FC" w:rsidRDefault="005C14BE" w:rsidP="00286899">
                  <w:pPr>
                    <w:pStyle w:val="NormalWeb"/>
                    <w:rPr>
                      <w:b/>
                      <w:bCs/>
                      <w:color w:val="000000"/>
                      <w:sz w:val="27"/>
                      <w:szCs w:val="27"/>
                    </w:rPr>
                  </w:pPr>
                  <w:r w:rsidRPr="004415FC">
                    <w:rPr>
                      <w:b/>
                      <w:bCs/>
                      <w:u w:val="single"/>
                    </w:rPr>
                    <w:t>Chapitre 4 :</w:t>
                  </w:r>
                  <w:r w:rsidRPr="004415FC">
                    <w:rPr>
                      <w:b/>
                      <w:bCs/>
                    </w:rPr>
                    <w:t xml:space="preserve"> </w:t>
                  </w:r>
                  <w:r w:rsidRPr="005B1B38">
                    <w:rPr>
                      <w:b/>
                      <w:bCs/>
                      <w:color w:val="000000"/>
                    </w:rPr>
                    <w:t>Les études d’impacts</w:t>
                  </w:r>
                  <w:r w:rsidR="005B1B38">
                    <w:rPr>
                      <w:b/>
                      <w:bCs/>
                      <w:color w:val="000000"/>
                    </w:rPr>
                    <w:t xml:space="preserve"> sur l’environnement</w:t>
                  </w:r>
                </w:p>
                <w:p w:rsidR="005C14BE" w:rsidRPr="006D0D90" w:rsidRDefault="005C14BE" w:rsidP="00286899">
                  <w:pPr>
                    <w:pStyle w:val="NormalWeb"/>
                    <w:rPr>
                      <w:color w:val="000000"/>
                    </w:rPr>
                  </w:pPr>
                  <w:r w:rsidRPr="006D0D90">
                    <w:rPr>
                      <w:color w:val="000000"/>
                    </w:rPr>
                    <w:t xml:space="preserve">1. Des exemples d’études environnementales par type d’écosystème                                           </w:t>
                  </w:r>
                  <w:r>
                    <w:rPr>
                      <w:color w:val="000000"/>
                    </w:rPr>
                    <w:t xml:space="preserve">                </w:t>
                  </w:r>
                  <w:r w:rsidRPr="006D0D90">
                    <w:rPr>
                      <w:color w:val="000000"/>
                    </w:rPr>
                    <w:t xml:space="preserve">2. Littoral et zones côtières.                                                                                                           </w:t>
                  </w:r>
                  <w:r>
                    <w:rPr>
                      <w:color w:val="000000"/>
                    </w:rPr>
                    <w:t xml:space="preserve">                 </w:t>
                  </w:r>
                  <w:r w:rsidRPr="006D0D90">
                    <w:rPr>
                      <w:color w:val="000000"/>
                    </w:rPr>
                    <w:t xml:space="preserve">3. Zones Montagneuses et forestières                                                                                           </w:t>
                  </w:r>
                  <w:r>
                    <w:rPr>
                      <w:color w:val="000000"/>
                    </w:rPr>
                    <w:t xml:space="preserve">      </w:t>
                  </w:r>
                  <w:r w:rsidRPr="006D0D90">
                    <w:rPr>
                      <w:color w:val="000000"/>
                    </w:rPr>
                    <w:t xml:space="preserve">4. Zones humides et rivières                                                                                                       </w:t>
                  </w:r>
                  <w:r>
                    <w:rPr>
                      <w:color w:val="000000"/>
                    </w:rPr>
                    <w:t xml:space="preserve">                </w:t>
                  </w:r>
                  <w:r w:rsidRPr="006D0D90">
                    <w:rPr>
                      <w:color w:val="000000"/>
                    </w:rPr>
                    <w:t xml:space="preserve"> 5. Zone steppiques et sahariennes</w:t>
                  </w:r>
                </w:p>
                <w:p w:rsidR="005C14BE" w:rsidRPr="004415FC" w:rsidRDefault="005C14BE" w:rsidP="00286899">
                  <w:pPr>
                    <w:rPr>
                      <w:rFonts w:ascii="Times New Roman" w:hAnsi="Times New Roman" w:cs="Times New Roman"/>
                      <w:b/>
                      <w:bCs/>
                      <w:sz w:val="24"/>
                      <w:szCs w:val="24"/>
                      <w:u w:val="single"/>
                    </w:rPr>
                  </w:pPr>
                  <w:r w:rsidRPr="004415FC">
                    <w:rPr>
                      <w:rFonts w:ascii="Times New Roman" w:hAnsi="Times New Roman" w:cs="Times New Roman"/>
                      <w:b/>
                      <w:bCs/>
                      <w:sz w:val="24"/>
                      <w:szCs w:val="24"/>
                      <w:u w:val="single"/>
                    </w:rPr>
                    <w:t>Chapitre 5 :</w:t>
                  </w:r>
                  <w:r w:rsidRPr="005B1B38">
                    <w:rPr>
                      <w:rFonts w:ascii="Times New Roman" w:hAnsi="Times New Roman" w:cs="Times New Roman"/>
                      <w:b/>
                      <w:bCs/>
                      <w:sz w:val="24"/>
                      <w:szCs w:val="24"/>
                    </w:rPr>
                    <w:t xml:space="preserve"> </w:t>
                  </w:r>
                  <w:r w:rsidRPr="00DC2686">
                    <w:rPr>
                      <w:rFonts w:ascii="Times New Roman" w:hAnsi="Times New Roman" w:cs="Times New Roman"/>
                      <w:b/>
                      <w:bCs/>
                      <w:sz w:val="24"/>
                      <w:szCs w:val="24"/>
                    </w:rPr>
                    <w:t>Mesures correctives de la pollution en milieu urbain</w:t>
                  </w:r>
                </w:p>
                <w:p w:rsidR="005C14BE" w:rsidRPr="00C817F1" w:rsidRDefault="005C14BE">
                  <w:pPr>
                    <w:rPr>
                      <w:rFonts w:ascii="Times New Roman" w:hAnsi="Times New Roman" w:cs="Times New Roman"/>
                      <w:sz w:val="24"/>
                      <w:szCs w:val="24"/>
                    </w:rPr>
                  </w:pPr>
                  <w:r w:rsidRPr="004415FC">
                    <w:rPr>
                      <w:rFonts w:ascii="Times New Roman" w:hAnsi="Times New Roman" w:cs="Times New Roman"/>
                      <w:sz w:val="24"/>
                      <w:szCs w:val="24"/>
                    </w:rPr>
                    <w:t>1. La notion de l’écosystème urbain</w:t>
                  </w:r>
                  <w:r>
                    <w:rPr>
                      <w:rFonts w:ascii="Times New Roman" w:hAnsi="Times New Roman" w:cs="Times New Roman"/>
                      <w:sz w:val="24"/>
                      <w:szCs w:val="24"/>
                    </w:rPr>
                    <w:t xml:space="preserve">                                                                                                                 </w:t>
                  </w:r>
                  <w:r w:rsidRPr="004415FC">
                    <w:rPr>
                      <w:rFonts w:ascii="Times New Roman" w:hAnsi="Times New Roman" w:cs="Times New Roman"/>
                      <w:sz w:val="24"/>
                      <w:szCs w:val="24"/>
                    </w:rPr>
                    <w:t xml:space="preserve">2. L’empreinte écologique comme indicateur d’impact </w:t>
                  </w:r>
                  <w:r>
                    <w:rPr>
                      <w:rFonts w:ascii="Times New Roman" w:hAnsi="Times New Roman" w:cs="Times New Roman"/>
                      <w:sz w:val="24"/>
                      <w:szCs w:val="24"/>
                    </w:rPr>
                    <w:t xml:space="preserve">                                                                                  </w:t>
                  </w:r>
                  <w:r w:rsidRPr="004415FC">
                    <w:rPr>
                      <w:rFonts w:ascii="Times New Roman" w:hAnsi="Times New Roman" w:cs="Times New Roman"/>
                      <w:sz w:val="24"/>
                      <w:szCs w:val="24"/>
                    </w:rPr>
                    <w:t>3. Assainissement et STEP.</w:t>
                  </w:r>
                  <w:r>
                    <w:rPr>
                      <w:rFonts w:ascii="Times New Roman" w:hAnsi="Times New Roman" w:cs="Times New Roman"/>
                      <w:sz w:val="24"/>
                      <w:szCs w:val="24"/>
                    </w:rPr>
                    <w:t xml:space="preserve">                                                                                                                                 </w:t>
                  </w:r>
                  <w:r w:rsidRPr="004415FC">
                    <w:rPr>
                      <w:rFonts w:ascii="Times New Roman" w:hAnsi="Times New Roman" w:cs="Times New Roman"/>
                      <w:sz w:val="24"/>
                      <w:szCs w:val="24"/>
                    </w:rPr>
                    <w:t>4. La gestion des déchets.</w:t>
                  </w:r>
                </w:p>
              </w:txbxContent>
            </v:textbox>
            <w10:wrap type="square"/>
          </v:shape>
        </w:pict>
      </w:r>
    </w:p>
    <w:p w:rsidR="00DC36B8" w:rsidRDefault="00DC36B8" w:rsidP="00286899">
      <w:pPr>
        <w:rPr>
          <w:rFonts w:ascii="Times New Roman" w:hAnsi="Times New Roman" w:cs="Times New Roman"/>
          <w:sz w:val="24"/>
          <w:szCs w:val="24"/>
        </w:rPr>
      </w:pPr>
    </w:p>
    <w:p w:rsidR="00DC36B8" w:rsidRPr="004415FC" w:rsidRDefault="00DC36B8" w:rsidP="00286899">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940425" cy="698354"/>
            <wp:effectExtent l="19050" t="0" r="3175" b="0"/>
            <wp:docPr id="4" name="Image 4" descr="C:\Users\MEDJAHED\Desktop\Sylla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DJAHED\Desktop\Syllabus.PNG"/>
                    <pic:cNvPicPr>
                      <a:picLocks noChangeAspect="1" noChangeArrowheads="1"/>
                    </pic:cNvPicPr>
                  </pic:nvPicPr>
                  <pic:blipFill>
                    <a:blip r:embed="rId5"/>
                    <a:srcRect/>
                    <a:stretch>
                      <a:fillRect/>
                    </a:stretch>
                  </pic:blipFill>
                  <pic:spPr bwMode="auto">
                    <a:xfrm>
                      <a:off x="0" y="0"/>
                      <a:ext cx="5940425" cy="698354"/>
                    </a:xfrm>
                    <a:prstGeom prst="rect">
                      <a:avLst/>
                    </a:prstGeom>
                    <a:noFill/>
                    <a:ln w="9525">
                      <a:noFill/>
                      <a:miter lim="800000"/>
                      <a:headEnd/>
                      <a:tailEnd/>
                    </a:ln>
                  </pic:spPr>
                </pic:pic>
              </a:graphicData>
            </a:graphic>
          </wp:inline>
        </w:drawing>
      </w:r>
    </w:p>
    <w:p w:rsidR="00970DE4" w:rsidRDefault="000877A0" w:rsidP="0033776D">
      <w:pPr>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46" type="#_x0000_t202" style="position:absolute;left:0;text-align:left;margin-left:121.8pt;margin-top:17.35pt;width:232.5pt;height:23.25pt;z-index:251676672" strokeweight="2.25pt">
            <v:textbox>
              <w:txbxContent>
                <w:p w:rsidR="001950AE" w:rsidRPr="00FA21CF" w:rsidRDefault="001950AE" w:rsidP="001950AE">
                  <w:pPr>
                    <w:jc w:val="center"/>
                    <w:rPr>
                      <w:b/>
                      <w:bCs/>
                      <w:sz w:val="24"/>
                      <w:szCs w:val="24"/>
                    </w:rPr>
                  </w:pPr>
                  <w:r w:rsidRPr="00FA21CF">
                    <w:rPr>
                      <w:b/>
                      <w:bCs/>
                      <w:sz w:val="24"/>
                      <w:szCs w:val="24"/>
                    </w:rPr>
                    <w:t>Modalités d’évaluation</w:t>
                  </w:r>
                </w:p>
              </w:txbxContent>
            </v:textbox>
          </v:shape>
        </w:pict>
      </w:r>
    </w:p>
    <w:p w:rsidR="00DC36B8" w:rsidRDefault="000877A0" w:rsidP="0033776D">
      <w:pPr>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47" type="#_x0000_t202" style="position:absolute;left:0;text-align:left;margin-left:5.55pt;margin-top:14.75pt;width:460.5pt;height:162.75pt;z-index:251677696" filled="f" strokeweight="2.25pt">
            <v:textbox style="mso-next-textbox:#_x0000_s1047">
              <w:txbxContent>
                <w:tbl>
                  <w:tblPr>
                    <w:tblStyle w:val="Grilledutableau"/>
                    <w:tblW w:w="0" w:type="auto"/>
                    <w:tblInd w:w="817" w:type="dxa"/>
                    <w:tblLook w:val="04A0"/>
                  </w:tblPr>
                  <w:tblGrid>
                    <w:gridCol w:w="3969"/>
                    <w:gridCol w:w="3544"/>
                  </w:tblGrid>
                  <w:tr w:rsidR="00FA21CF" w:rsidTr="00FA21CF">
                    <w:tc>
                      <w:tcPr>
                        <w:tcW w:w="3969" w:type="dxa"/>
                      </w:tcPr>
                      <w:p w:rsidR="00FA21CF" w:rsidRPr="00804492" w:rsidRDefault="00FA21CF" w:rsidP="00FA21CF">
                        <w:pPr>
                          <w:jc w:val="center"/>
                          <w:rPr>
                            <w:rFonts w:ascii="Times New Roman" w:hAnsi="Times New Roman" w:cs="Times New Roman"/>
                            <w:b/>
                            <w:bCs/>
                            <w:sz w:val="24"/>
                            <w:szCs w:val="24"/>
                          </w:rPr>
                        </w:pPr>
                        <w:r w:rsidRPr="00804492">
                          <w:rPr>
                            <w:rFonts w:ascii="Times New Roman" w:hAnsi="Times New Roman" w:cs="Times New Roman"/>
                            <w:b/>
                            <w:bCs/>
                            <w:sz w:val="24"/>
                            <w:szCs w:val="24"/>
                          </w:rPr>
                          <w:t>Nature du control</w:t>
                        </w:r>
                      </w:p>
                    </w:tc>
                    <w:tc>
                      <w:tcPr>
                        <w:tcW w:w="3544" w:type="dxa"/>
                      </w:tcPr>
                      <w:p w:rsidR="00FA21CF" w:rsidRPr="00804492" w:rsidRDefault="00FA21CF" w:rsidP="00FA21CF">
                        <w:pPr>
                          <w:jc w:val="center"/>
                          <w:rPr>
                            <w:rFonts w:ascii="Times New Roman" w:hAnsi="Times New Roman" w:cs="Times New Roman"/>
                            <w:b/>
                            <w:bCs/>
                            <w:sz w:val="24"/>
                            <w:szCs w:val="24"/>
                          </w:rPr>
                        </w:pPr>
                        <w:r w:rsidRPr="00804492">
                          <w:rPr>
                            <w:rFonts w:ascii="Times New Roman" w:hAnsi="Times New Roman" w:cs="Times New Roman"/>
                            <w:b/>
                            <w:bCs/>
                            <w:sz w:val="24"/>
                            <w:szCs w:val="24"/>
                          </w:rPr>
                          <w:t>Pondération</w:t>
                        </w:r>
                      </w:p>
                    </w:tc>
                  </w:tr>
                  <w:tr w:rsidR="00FA21CF" w:rsidTr="00FA21CF">
                    <w:tc>
                      <w:tcPr>
                        <w:tcW w:w="3969" w:type="dxa"/>
                      </w:tcPr>
                      <w:p w:rsidR="00FA21CF" w:rsidRDefault="00FA21CF" w:rsidP="00FA21CF">
                        <w:pPr>
                          <w:rPr>
                            <w:rFonts w:ascii="Times New Roman" w:hAnsi="Times New Roman" w:cs="Times New Roman"/>
                            <w:sz w:val="24"/>
                            <w:szCs w:val="24"/>
                          </w:rPr>
                        </w:pPr>
                        <w:r>
                          <w:rPr>
                            <w:rFonts w:ascii="Times New Roman" w:hAnsi="Times New Roman" w:cs="Times New Roman"/>
                            <w:sz w:val="24"/>
                            <w:szCs w:val="24"/>
                          </w:rPr>
                          <w:t xml:space="preserve">Examen </w:t>
                        </w:r>
                      </w:p>
                    </w:tc>
                    <w:tc>
                      <w:tcPr>
                        <w:tcW w:w="3544" w:type="dxa"/>
                      </w:tcPr>
                      <w:p w:rsidR="00FA21CF" w:rsidRDefault="00FA21CF" w:rsidP="00FA21CF">
                        <w:pPr>
                          <w:jc w:val="center"/>
                          <w:rPr>
                            <w:rFonts w:ascii="Times New Roman" w:hAnsi="Times New Roman" w:cs="Times New Roman"/>
                            <w:sz w:val="24"/>
                            <w:szCs w:val="24"/>
                          </w:rPr>
                        </w:pPr>
                        <w:r>
                          <w:rPr>
                            <w:rFonts w:ascii="Times New Roman" w:hAnsi="Times New Roman" w:cs="Times New Roman"/>
                            <w:sz w:val="24"/>
                            <w:szCs w:val="24"/>
                          </w:rPr>
                          <w:t>50 %</w:t>
                        </w:r>
                      </w:p>
                    </w:tc>
                  </w:tr>
                  <w:tr w:rsidR="00FA21CF" w:rsidTr="00FA21CF">
                    <w:tc>
                      <w:tcPr>
                        <w:tcW w:w="3969" w:type="dxa"/>
                      </w:tcPr>
                      <w:p w:rsidR="00FA21CF" w:rsidRDefault="00FA21CF" w:rsidP="00FA21CF">
                        <w:pPr>
                          <w:rPr>
                            <w:rFonts w:ascii="Times New Roman" w:hAnsi="Times New Roman" w:cs="Times New Roman"/>
                            <w:sz w:val="24"/>
                            <w:szCs w:val="24"/>
                          </w:rPr>
                        </w:pPr>
                        <w:r>
                          <w:rPr>
                            <w:rFonts w:ascii="Times New Roman" w:hAnsi="Times New Roman" w:cs="Times New Roman"/>
                            <w:sz w:val="24"/>
                            <w:szCs w:val="24"/>
                          </w:rPr>
                          <w:t>Micro-interrogation</w:t>
                        </w:r>
                      </w:p>
                    </w:tc>
                    <w:tc>
                      <w:tcPr>
                        <w:tcW w:w="3544" w:type="dxa"/>
                      </w:tcPr>
                      <w:p w:rsidR="00FA21CF" w:rsidRDefault="00FA21CF" w:rsidP="00FA21CF">
                        <w:pPr>
                          <w:jc w:val="center"/>
                          <w:rPr>
                            <w:rFonts w:ascii="Times New Roman" w:hAnsi="Times New Roman" w:cs="Times New Roman"/>
                            <w:sz w:val="24"/>
                            <w:szCs w:val="24"/>
                          </w:rPr>
                        </w:pPr>
                        <w:r>
                          <w:rPr>
                            <w:rFonts w:ascii="Times New Roman" w:hAnsi="Times New Roman" w:cs="Times New Roman"/>
                            <w:sz w:val="24"/>
                            <w:szCs w:val="24"/>
                          </w:rPr>
                          <w:t>/</w:t>
                        </w:r>
                      </w:p>
                    </w:tc>
                  </w:tr>
                  <w:tr w:rsidR="00FA21CF" w:rsidTr="00FA21CF">
                    <w:tc>
                      <w:tcPr>
                        <w:tcW w:w="3969" w:type="dxa"/>
                      </w:tcPr>
                      <w:p w:rsidR="00FA21CF" w:rsidRDefault="00FA21CF" w:rsidP="00FA21CF">
                        <w:pPr>
                          <w:rPr>
                            <w:rFonts w:ascii="Times New Roman" w:hAnsi="Times New Roman" w:cs="Times New Roman"/>
                            <w:sz w:val="24"/>
                            <w:szCs w:val="24"/>
                          </w:rPr>
                        </w:pPr>
                        <w:r>
                          <w:rPr>
                            <w:rFonts w:ascii="Times New Roman" w:hAnsi="Times New Roman" w:cs="Times New Roman"/>
                            <w:sz w:val="24"/>
                            <w:szCs w:val="24"/>
                          </w:rPr>
                          <w:t xml:space="preserve">Travaux dirigés </w:t>
                        </w:r>
                      </w:p>
                    </w:tc>
                    <w:tc>
                      <w:tcPr>
                        <w:tcW w:w="3544" w:type="dxa"/>
                      </w:tcPr>
                      <w:p w:rsidR="00FA21CF" w:rsidRDefault="00FA21CF" w:rsidP="00FA21CF">
                        <w:pPr>
                          <w:jc w:val="center"/>
                          <w:rPr>
                            <w:rFonts w:ascii="Times New Roman" w:hAnsi="Times New Roman" w:cs="Times New Roman"/>
                            <w:sz w:val="24"/>
                            <w:szCs w:val="24"/>
                          </w:rPr>
                        </w:pPr>
                        <w:r>
                          <w:rPr>
                            <w:rFonts w:ascii="Times New Roman" w:hAnsi="Times New Roman" w:cs="Times New Roman"/>
                            <w:sz w:val="24"/>
                            <w:szCs w:val="24"/>
                          </w:rPr>
                          <w:t>/</w:t>
                        </w:r>
                      </w:p>
                    </w:tc>
                  </w:tr>
                  <w:tr w:rsidR="00FA21CF" w:rsidTr="00FA21CF">
                    <w:tc>
                      <w:tcPr>
                        <w:tcW w:w="3969" w:type="dxa"/>
                      </w:tcPr>
                      <w:p w:rsidR="00FA21CF" w:rsidRDefault="00FA21CF" w:rsidP="00FA21CF">
                        <w:pPr>
                          <w:rPr>
                            <w:rFonts w:ascii="Times New Roman" w:hAnsi="Times New Roman" w:cs="Times New Roman"/>
                            <w:sz w:val="24"/>
                            <w:szCs w:val="24"/>
                          </w:rPr>
                        </w:pPr>
                        <w:r>
                          <w:rPr>
                            <w:rFonts w:ascii="Times New Roman" w:hAnsi="Times New Roman" w:cs="Times New Roman"/>
                            <w:sz w:val="24"/>
                            <w:szCs w:val="24"/>
                          </w:rPr>
                          <w:t xml:space="preserve">Travaux pratiques notés </w:t>
                        </w:r>
                      </w:p>
                    </w:tc>
                    <w:tc>
                      <w:tcPr>
                        <w:tcW w:w="3544" w:type="dxa"/>
                      </w:tcPr>
                      <w:p w:rsidR="00FA21CF" w:rsidRDefault="00FA21CF" w:rsidP="00FA21CF">
                        <w:pPr>
                          <w:jc w:val="center"/>
                          <w:rPr>
                            <w:rFonts w:ascii="Times New Roman" w:hAnsi="Times New Roman" w:cs="Times New Roman"/>
                            <w:sz w:val="24"/>
                            <w:szCs w:val="24"/>
                          </w:rPr>
                        </w:pPr>
                        <w:r>
                          <w:rPr>
                            <w:rFonts w:ascii="Times New Roman" w:hAnsi="Times New Roman" w:cs="Times New Roman"/>
                            <w:sz w:val="24"/>
                            <w:szCs w:val="24"/>
                          </w:rPr>
                          <w:t>40%</w:t>
                        </w:r>
                      </w:p>
                    </w:tc>
                  </w:tr>
                  <w:tr w:rsidR="00FA21CF" w:rsidTr="00FA21CF">
                    <w:tc>
                      <w:tcPr>
                        <w:tcW w:w="3969" w:type="dxa"/>
                      </w:tcPr>
                      <w:p w:rsidR="00FA21CF" w:rsidRDefault="00FA21CF" w:rsidP="00FA21CF">
                        <w:pPr>
                          <w:rPr>
                            <w:rFonts w:ascii="Times New Roman" w:hAnsi="Times New Roman" w:cs="Times New Roman"/>
                            <w:sz w:val="24"/>
                            <w:szCs w:val="24"/>
                          </w:rPr>
                        </w:pPr>
                        <w:r>
                          <w:rPr>
                            <w:rFonts w:ascii="Times New Roman" w:hAnsi="Times New Roman" w:cs="Times New Roman"/>
                            <w:sz w:val="24"/>
                            <w:szCs w:val="24"/>
                          </w:rPr>
                          <w:t xml:space="preserve">Projets personnels </w:t>
                        </w:r>
                      </w:p>
                    </w:tc>
                    <w:tc>
                      <w:tcPr>
                        <w:tcW w:w="3544" w:type="dxa"/>
                      </w:tcPr>
                      <w:p w:rsidR="00FA21CF" w:rsidRDefault="00FA21CF" w:rsidP="00FA21CF">
                        <w:pPr>
                          <w:jc w:val="center"/>
                          <w:rPr>
                            <w:rFonts w:ascii="Times New Roman" w:hAnsi="Times New Roman" w:cs="Times New Roman"/>
                            <w:sz w:val="24"/>
                            <w:szCs w:val="24"/>
                          </w:rPr>
                        </w:pPr>
                        <w:r>
                          <w:rPr>
                            <w:rFonts w:ascii="Times New Roman" w:hAnsi="Times New Roman" w:cs="Times New Roman"/>
                            <w:sz w:val="24"/>
                            <w:szCs w:val="24"/>
                          </w:rPr>
                          <w:t>/</w:t>
                        </w:r>
                      </w:p>
                    </w:tc>
                  </w:tr>
                  <w:tr w:rsidR="00FA21CF" w:rsidTr="00FA21CF">
                    <w:tc>
                      <w:tcPr>
                        <w:tcW w:w="3969" w:type="dxa"/>
                      </w:tcPr>
                      <w:p w:rsidR="00FA21CF" w:rsidRDefault="00FA21CF" w:rsidP="00FA21CF">
                        <w:pPr>
                          <w:rPr>
                            <w:rFonts w:ascii="Times New Roman" w:hAnsi="Times New Roman" w:cs="Times New Roman"/>
                            <w:sz w:val="24"/>
                            <w:szCs w:val="24"/>
                          </w:rPr>
                        </w:pPr>
                        <w:r>
                          <w:rPr>
                            <w:rFonts w:ascii="Times New Roman" w:hAnsi="Times New Roman" w:cs="Times New Roman"/>
                            <w:sz w:val="24"/>
                            <w:szCs w:val="24"/>
                          </w:rPr>
                          <w:t>Travaux en groupe</w:t>
                        </w:r>
                      </w:p>
                    </w:tc>
                    <w:tc>
                      <w:tcPr>
                        <w:tcW w:w="3544" w:type="dxa"/>
                      </w:tcPr>
                      <w:p w:rsidR="00FA21CF" w:rsidRDefault="00FA21CF" w:rsidP="00FA21CF">
                        <w:pPr>
                          <w:jc w:val="center"/>
                          <w:rPr>
                            <w:rFonts w:ascii="Times New Roman" w:hAnsi="Times New Roman" w:cs="Times New Roman"/>
                            <w:sz w:val="24"/>
                            <w:szCs w:val="24"/>
                          </w:rPr>
                        </w:pPr>
                        <w:r>
                          <w:rPr>
                            <w:rFonts w:ascii="Times New Roman" w:hAnsi="Times New Roman" w:cs="Times New Roman"/>
                            <w:sz w:val="24"/>
                            <w:szCs w:val="24"/>
                          </w:rPr>
                          <w:t>/</w:t>
                        </w:r>
                      </w:p>
                    </w:tc>
                  </w:tr>
                  <w:tr w:rsidR="00FA21CF" w:rsidTr="00FA21CF">
                    <w:tc>
                      <w:tcPr>
                        <w:tcW w:w="3969" w:type="dxa"/>
                      </w:tcPr>
                      <w:p w:rsidR="00FA21CF" w:rsidRDefault="00FA21CF" w:rsidP="00FA21CF">
                        <w:pPr>
                          <w:rPr>
                            <w:rFonts w:ascii="Times New Roman" w:hAnsi="Times New Roman" w:cs="Times New Roman"/>
                            <w:sz w:val="24"/>
                            <w:szCs w:val="24"/>
                          </w:rPr>
                        </w:pPr>
                        <w:r>
                          <w:rPr>
                            <w:rFonts w:ascii="Times New Roman" w:hAnsi="Times New Roman" w:cs="Times New Roman"/>
                            <w:sz w:val="24"/>
                            <w:szCs w:val="24"/>
                          </w:rPr>
                          <w:t xml:space="preserve">Sorties sur terrain </w:t>
                        </w:r>
                      </w:p>
                    </w:tc>
                    <w:tc>
                      <w:tcPr>
                        <w:tcW w:w="3544" w:type="dxa"/>
                      </w:tcPr>
                      <w:p w:rsidR="00FA21CF" w:rsidRDefault="00FA21CF" w:rsidP="00FA21CF">
                        <w:pPr>
                          <w:jc w:val="center"/>
                          <w:rPr>
                            <w:rFonts w:ascii="Times New Roman" w:hAnsi="Times New Roman" w:cs="Times New Roman"/>
                            <w:sz w:val="24"/>
                            <w:szCs w:val="24"/>
                          </w:rPr>
                        </w:pPr>
                        <w:r>
                          <w:rPr>
                            <w:rFonts w:ascii="Times New Roman" w:hAnsi="Times New Roman" w:cs="Times New Roman"/>
                            <w:sz w:val="24"/>
                            <w:szCs w:val="24"/>
                          </w:rPr>
                          <w:t>/</w:t>
                        </w:r>
                      </w:p>
                    </w:tc>
                  </w:tr>
                  <w:tr w:rsidR="00FA21CF" w:rsidTr="00FA21CF">
                    <w:tc>
                      <w:tcPr>
                        <w:tcW w:w="3969" w:type="dxa"/>
                      </w:tcPr>
                      <w:p w:rsidR="00FA21CF" w:rsidRDefault="00FA21CF" w:rsidP="00FA21CF">
                        <w:pPr>
                          <w:rPr>
                            <w:rFonts w:ascii="Times New Roman" w:hAnsi="Times New Roman" w:cs="Times New Roman"/>
                            <w:sz w:val="24"/>
                            <w:szCs w:val="24"/>
                          </w:rPr>
                        </w:pPr>
                        <w:r>
                          <w:rPr>
                            <w:rFonts w:ascii="Times New Roman" w:hAnsi="Times New Roman" w:cs="Times New Roman"/>
                            <w:sz w:val="24"/>
                            <w:szCs w:val="24"/>
                          </w:rPr>
                          <w:t xml:space="preserve">Assiduité (Présence/Absence) </w:t>
                        </w:r>
                      </w:p>
                    </w:tc>
                    <w:tc>
                      <w:tcPr>
                        <w:tcW w:w="3544" w:type="dxa"/>
                      </w:tcPr>
                      <w:p w:rsidR="00FA21CF" w:rsidRDefault="00FA21CF" w:rsidP="00FA21CF">
                        <w:pPr>
                          <w:jc w:val="center"/>
                          <w:rPr>
                            <w:rFonts w:ascii="Times New Roman" w:hAnsi="Times New Roman" w:cs="Times New Roman"/>
                            <w:sz w:val="24"/>
                            <w:szCs w:val="24"/>
                          </w:rPr>
                        </w:pPr>
                        <w:r>
                          <w:rPr>
                            <w:rFonts w:ascii="Times New Roman" w:hAnsi="Times New Roman" w:cs="Times New Roman"/>
                            <w:sz w:val="24"/>
                            <w:szCs w:val="24"/>
                          </w:rPr>
                          <w:t>10%</w:t>
                        </w:r>
                      </w:p>
                    </w:tc>
                  </w:tr>
                  <w:tr w:rsidR="00FA21CF" w:rsidTr="00FA21CF">
                    <w:tc>
                      <w:tcPr>
                        <w:tcW w:w="3969" w:type="dxa"/>
                      </w:tcPr>
                      <w:p w:rsidR="00FA21CF" w:rsidRPr="00BD6E3B" w:rsidRDefault="00FA21CF" w:rsidP="00FA21CF">
                        <w:pPr>
                          <w:jc w:val="center"/>
                          <w:rPr>
                            <w:rFonts w:ascii="Times New Roman" w:hAnsi="Times New Roman" w:cs="Times New Roman"/>
                            <w:b/>
                            <w:bCs/>
                            <w:sz w:val="24"/>
                            <w:szCs w:val="24"/>
                          </w:rPr>
                        </w:pPr>
                        <w:r w:rsidRPr="00BD6E3B">
                          <w:rPr>
                            <w:rFonts w:ascii="Times New Roman" w:hAnsi="Times New Roman" w:cs="Times New Roman"/>
                            <w:b/>
                            <w:bCs/>
                            <w:sz w:val="24"/>
                            <w:szCs w:val="24"/>
                          </w:rPr>
                          <w:t>Total</w:t>
                        </w:r>
                      </w:p>
                    </w:tc>
                    <w:tc>
                      <w:tcPr>
                        <w:tcW w:w="3544" w:type="dxa"/>
                      </w:tcPr>
                      <w:p w:rsidR="00FA21CF" w:rsidRPr="00BD6E3B" w:rsidRDefault="00FA21CF" w:rsidP="00FA21CF">
                        <w:pPr>
                          <w:jc w:val="center"/>
                          <w:rPr>
                            <w:rFonts w:ascii="Times New Roman" w:hAnsi="Times New Roman" w:cs="Times New Roman"/>
                            <w:b/>
                            <w:bCs/>
                            <w:sz w:val="24"/>
                            <w:szCs w:val="24"/>
                          </w:rPr>
                        </w:pPr>
                        <w:r w:rsidRPr="00BD6E3B">
                          <w:rPr>
                            <w:rFonts w:ascii="Times New Roman" w:hAnsi="Times New Roman" w:cs="Times New Roman"/>
                            <w:b/>
                            <w:bCs/>
                            <w:sz w:val="24"/>
                            <w:szCs w:val="24"/>
                          </w:rPr>
                          <w:t>100 %</w:t>
                        </w:r>
                      </w:p>
                    </w:tc>
                  </w:tr>
                </w:tbl>
                <w:p w:rsidR="001950AE" w:rsidRDefault="001950AE"/>
              </w:txbxContent>
            </v:textbox>
          </v:shape>
        </w:pict>
      </w:r>
    </w:p>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9C3082" w:rsidRDefault="000877A0" w:rsidP="00FA21CF">
      <w:pPr>
        <w:tabs>
          <w:tab w:val="left" w:pos="3930"/>
        </w:tabs>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50" type="#_x0000_t202" style="position:absolute;left:0;text-align:left;margin-left:163.8pt;margin-top:14.05pt;width:169.5pt;height:28.5pt;z-index:251681792" strokeweight="2.25pt">
            <v:textbox>
              <w:txbxContent>
                <w:p w:rsidR="009C3082" w:rsidRPr="009C3082" w:rsidRDefault="009C308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9C3082">
                    <w:rPr>
                      <w:rFonts w:ascii="Times New Roman" w:hAnsi="Times New Roman" w:cs="Times New Roman"/>
                      <w:b/>
                      <w:bCs/>
                      <w:sz w:val="24"/>
                      <w:szCs w:val="24"/>
                    </w:rPr>
                    <w:t xml:space="preserve">Références bibliographiques </w:t>
                  </w:r>
                </w:p>
              </w:txbxContent>
            </v:textbox>
          </v:shape>
        </w:pict>
      </w:r>
    </w:p>
    <w:p w:rsidR="00DC36B8" w:rsidRDefault="000877A0" w:rsidP="00FA21CF">
      <w:pPr>
        <w:tabs>
          <w:tab w:val="left" w:pos="3930"/>
        </w:tabs>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49" type="#_x0000_t202" style="position:absolute;left:0;text-align:left;margin-left:5.55pt;margin-top:9.2pt;width:464.25pt;height:114pt;z-index:251680768" filled="f" strokeweight="2.25pt">
            <v:textbox>
              <w:txbxContent>
                <w:p w:rsidR="009C3082" w:rsidRDefault="009C3082"/>
              </w:txbxContent>
            </v:textbox>
          </v:shape>
        </w:pict>
      </w:r>
      <w:r w:rsidR="00FA21CF">
        <w:rPr>
          <w:rFonts w:ascii="Times New Roman" w:hAnsi="Times New Roman" w:cs="Times New Roman"/>
          <w:sz w:val="24"/>
          <w:szCs w:val="24"/>
        </w:rPr>
        <w:tab/>
      </w:r>
    </w:p>
    <w:tbl>
      <w:tblPr>
        <w:tblStyle w:val="Grilledutableau"/>
        <w:tblW w:w="0" w:type="auto"/>
        <w:tblInd w:w="392" w:type="dxa"/>
        <w:tblLook w:val="04A0"/>
      </w:tblPr>
      <w:tblGrid>
        <w:gridCol w:w="3260"/>
        <w:gridCol w:w="2678"/>
        <w:gridCol w:w="2992"/>
      </w:tblGrid>
      <w:tr w:rsidR="00073A68" w:rsidTr="009C3082">
        <w:tc>
          <w:tcPr>
            <w:tcW w:w="3260" w:type="dxa"/>
          </w:tcPr>
          <w:p w:rsidR="00073A68" w:rsidRPr="00FF515B" w:rsidRDefault="00073A68" w:rsidP="009C3082">
            <w:pPr>
              <w:jc w:val="center"/>
              <w:rPr>
                <w:rFonts w:ascii="Times New Roman" w:hAnsi="Times New Roman" w:cs="Times New Roman"/>
                <w:b/>
                <w:bCs/>
                <w:sz w:val="24"/>
                <w:szCs w:val="24"/>
              </w:rPr>
            </w:pPr>
            <w:r w:rsidRPr="00FF515B">
              <w:rPr>
                <w:rFonts w:ascii="Times New Roman" w:hAnsi="Times New Roman" w:cs="Times New Roman"/>
                <w:b/>
                <w:bCs/>
                <w:sz w:val="24"/>
                <w:szCs w:val="24"/>
              </w:rPr>
              <w:t>Titre de l’ouvrage</w:t>
            </w:r>
          </w:p>
        </w:tc>
        <w:tc>
          <w:tcPr>
            <w:tcW w:w="2678" w:type="dxa"/>
          </w:tcPr>
          <w:p w:rsidR="00073A68" w:rsidRPr="00FF515B" w:rsidRDefault="00073A68" w:rsidP="009C3082">
            <w:pPr>
              <w:jc w:val="center"/>
              <w:rPr>
                <w:rFonts w:ascii="Times New Roman" w:hAnsi="Times New Roman" w:cs="Times New Roman"/>
                <w:b/>
                <w:bCs/>
                <w:sz w:val="24"/>
                <w:szCs w:val="24"/>
              </w:rPr>
            </w:pPr>
            <w:r w:rsidRPr="00FF515B">
              <w:rPr>
                <w:rFonts w:ascii="Times New Roman" w:hAnsi="Times New Roman" w:cs="Times New Roman"/>
                <w:b/>
                <w:bCs/>
                <w:sz w:val="24"/>
                <w:szCs w:val="24"/>
              </w:rPr>
              <w:t>Auteur</w:t>
            </w:r>
          </w:p>
        </w:tc>
        <w:tc>
          <w:tcPr>
            <w:tcW w:w="2992" w:type="dxa"/>
          </w:tcPr>
          <w:p w:rsidR="00073A68" w:rsidRPr="00FF515B" w:rsidRDefault="00073A68" w:rsidP="009C3082">
            <w:pPr>
              <w:jc w:val="center"/>
              <w:rPr>
                <w:rFonts w:ascii="Times New Roman" w:hAnsi="Times New Roman" w:cs="Times New Roman"/>
                <w:b/>
                <w:bCs/>
                <w:sz w:val="24"/>
                <w:szCs w:val="24"/>
              </w:rPr>
            </w:pPr>
            <w:r w:rsidRPr="00FF515B">
              <w:rPr>
                <w:rFonts w:ascii="Times New Roman" w:hAnsi="Times New Roman" w:cs="Times New Roman"/>
                <w:b/>
                <w:bCs/>
                <w:sz w:val="24"/>
                <w:szCs w:val="24"/>
              </w:rPr>
              <w:t>Editeur et année d’édition</w:t>
            </w:r>
          </w:p>
        </w:tc>
      </w:tr>
      <w:tr w:rsidR="00073A68" w:rsidTr="009C3082">
        <w:tc>
          <w:tcPr>
            <w:tcW w:w="3260" w:type="dxa"/>
          </w:tcPr>
          <w:p w:rsidR="00073A68" w:rsidRDefault="00FF515B" w:rsidP="0033776D">
            <w:pPr>
              <w:jc w:val="both"/>
              <w:rPr>
                <w:rFonts w:ascii="Times New Roman" w:hAnsi="Times New Roman" w:cs="Times New Roman"/>
                <w:sz w:val="24"/>
                <w:szCs w:val="24"/>
              </w:rPr>
            </w:pPr>
            <w:r>
              <w:rPr>
                <w:rFonts w:ascii="Times New Roman" w:hAnsi="Times New Roman" w:cs="Times New Roman"/>
                <w:sz w:val="24"/>
                <w:szCs w:val="24"/>
              </w:rPr>
              <w:t>Les grandes questions de l’environnement</w:t>
            </w:r>
          </w:p>
        </w:tc>
        <w:tc>
          <w:tcPr>
            <w:tcW w:w="2678" w:type="dxa"/>
          </w:tcPr>
          <w:p w:rsidR="00073A68" w:rsidRDefault="00FF515B" w:rsidP="0033776D">
            <w:pPr>
              <w:jc w:val="both"/>
              <w:rPr>
                <w:rFonts w:ascii="Times New Roman" w:hAnsi="Times New Roman" w:cs="Times New Roman"/>
                <w:sz w:val="24"/>
                <w:szCs w:val="24"/>
              </w:rPr>
            </w:pPr>
            <w:r w:rsidRPr="00040C3F">
              <w:rPr>
                <w:rFonts w:asciiTheme="majorBidi" w:hAnsiTheme="majorBidi" w:cstheme="majorBidi"/>
                <w:sz w:val="24"/>
                <w:szCs w:val="24"/>
              </w:rPr>
              <w:t>DEMOUTIEZ N et MACQUART H</w:t>
            </w:r>
          </w:p>
        </w:tc>
        <w:tc>
          <w:tcPr>
            <w:tcW w:w="2992" w:type="dxa"/>
          </w:tcPr>
          <w:p w:rsidR="00073A68" w:rsidRDefault="00FF515B" w:rsidP="0033776D">
            <w:pPr>
              <w:jc w:val="both"/>
              <w:rPr>
                <w:rFonts w:ascii="Times New Roman" w:hAnsi="Times New Roman" w:cs="Times New Roman"/>
                <w:sz w:val="24"/>
                <w:szCs w:val="24"/>
              </w:rPr>
            </w:pPr>
            <w:r>
              <w:rPr>
                <w:rFonts w:ascii="Times New Roman" w:hAnsi="Times New Roman" w:cs="Times New Roman"/>
                <w:sz w:val="24"/>
                <w:szCs w:val="24"/>
              </w:rPr>
              <w:t>Edition l’étudiant, 2009</w:t>
            </w:r>
          </w:p>
        </w:tc>
      </w:tr>
      <w:tr w:rsidR="00B15C29" w:rsidTr="009C3082">
        <w:tc>
          <w:tcPr>
            <w:tcW w:w="3260" w:type="dxa"/>
          </w:tcPr>
          <w:p w:rsidR="00B15C29" w:rsidRDefault="00B15C29" w:rsidP="0033776D">
            <w:pPr>
              <w:jc w:val="both"/>
              <w:rPr>
                <w:rFonts w:ascii="Times New Roman" w:hAnsi="Times New Roman" w:cs="Times New Roman"/>
                <w:sz w:val="24"/>
                <w:szCs w:val="24"/>
              </w:rPr>
            </w:pPr>
            <w:r>
              <w:rPr>
                <w:rFonts w:ascii="Times New Roman" w:hAnsi="Times New Roman" w:cs="Times New Roman"/>
                <w:sz w:val="24"/>
                <w:szCs w:val="24"/>
              </w:rPr>
              <w:t>Réussir la planification et l’aménagement durable</w:t>
            </w:r>
          </w:p>
        </w:tc>
        <w:tc>
          <w:tcPr>
            <w:tcW w:w="2678" w:type="dxa"/>
          </w:tcPr>
          <w:p w:rsidR="00B15C29" w:rsidRPr="00040C3F" w:rsidRDefault="00B15C29" w:rsidP="00B15C29">
            <w:pPr>
              <w:jc w:val="both"/>
              <w:rPr>
                <w:rFonts w:asciiTheme="majorBidi" w:hAnsiTheme="majorBidi" w:cstheme="majorBidi"/>
                <w:sz w:val="24"/>
                <w:szCs w:val="24"/>
              </w:rPr>
            </w:pPr>
            <w:proofErr w:type="spellStart"/>
            <w:r>
              <w:rPr>
                <w:rFonts w:asciiTheme="majorBidi" w:hAnsiTheme="majorBidi" w:cstheme="majorBidi"/>
                <w:sz w:val="24"/>
                <w:szCs w:val="24"/>
              </w:rPr>
              <w:t>Shwartz</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Virgine</w:t>
            </w:r>
            <w:proofErr w:type="spellEnd"/>
            <w:r>
              <w:rPr>
                <w:rFonts w:asciiTheme="majorBidi" w:hAnsiTheme="majorBidi" w:cstheme="majorBidi"/>
                <w:sz w:val="24"/>
                <w:szCs w:val="24"/>
              </w:rPr>
              <w:t xml:space="preserve"> </w:t>
            </w:r>
          </w:p>
        </w:tc>
        <w:tc>
          <w:tcPr>
            <w:tcW w:w="2992" w:type="dxa"/>
          </w:tcPr>
          <w:p w:rsidR="00B15C29" w:rsidRDefault="00B15C29" w:rsidP="0033776D">
            <w:pPr>
              <w:jc w:val="both"/>
              <w:rPr>
                <w:rFonts w:ascii="Times New Roman" w:hAnsi="Times New Roman" w:cs="Times New Roman"/>
                <w:sz w:val="24"/>
                <w:szCs w:val="24"/>
              </w:rPr>
            </w:pPr>
            <w:r>
              <w:rPr>
                <w:rFonts w:ascii="Times New Roman" w:hAnsi="Times New Roman" w:cs="Times New Roman"/>
                <w:sz w:val="24"/>
                <w:szCs w:val="24"/>
              </w:rPr>
              <w:t>ADEME, 2013</w:t>
            </w:r>
          </w:p>
        </w:tc>
      </w:tr>
      <w:tr w:rsidR="009C3082" w:rsidTr="009C3082">
        <w:tc>
          <w:tcPr>
            <w:tcW w:w="3260" w:type="dxa"/>
          </w:tcPr>
          <w:p w:rsidR="009C3082" w:rsidRDefault="009C3082" w:rsidP="0033776D">
            <w:pPr>
              <w:jc w:val="both"/>
              <w:rPr>
                <w:rFonts w:ascii="Times New Roman" w:hAnsi="Times New Roman" w:cs="Times New Roman"/>
                <w:sz w:val="24"/>
                <w:szCs w:val="24"/>
              </w:rPr>
            </w:pPr>
            <w:r>
              <w:rPr>
                <w:rFonts w:ascii="Times New Roman" w:hAnsi="Times New Roman" w:cs="Times New Roman"/>
                <w:sz w:val="24"/>
                <w:szCs w:val="24"/>
              </w:rPr>
              <w:t>Précis d’écologie</w:t>
            </w:r>
          </w:p>
        </w:tc>
        <w:tc>
          <w:tcPr>
            <w:tcW w:w="2678" w:type="dxa"/>
          </w:tcPr>
          <w:p w:rsidR="009C3082" w:rsidRDefault="009C3082" w:rsidP="00B15C29">
            <w:pPr>
              <w:jc w:val="both"/>
              <w:rPr>
                <w:rFonts w:asciiTheme="majorBidi" w:hAnsiTheme="majorBidi" w:cstheme="majorBidi"/>
                <w:sz w:val="24"/>
                <w:szCs w:val="24"/>
              </w:rPr>
            </w:pPr>
            <w:r>
              <w:rPr>
                <w:rFonts w:asciiTheme="majorBidi" w:hAnsiTheme="majorBidi" w:cstheme="majorBidi"/>
                <w:sz w:val="24"/>
                <w:szCs w:val="24"/>
              </w:rPr>
              <w:t xml:space="preserve">R. </w:t>
            </w:r>
            <w:proofErr w:type="spellStart"/>
            <w:r>
              <w:rPr>
                <w:rFonts w:asciiTheme="majorBidi" w:hAnsiTheme="majorBidi" w:cstheme="majorBidi"/>
                <w:sz w:val="24"/>
                <w:szCs w:val="24"/>
              </w:rPr>
              <w:t>Dajoz</w:t>
            </w:r>
            <w:proofErr w:type="spellEnd"/>
          </w:p>
        </w:tc>
        <w:tc>
          <w:tcPr>
            <w:tcW w:w="2992" w:type="dxa"/>
          </w:tcPr>
          <w:p w:rsidR="009C3082" w:rsidRDefault="009C3082" w:rsidP="0033776D">
            <w:pPr>
              <w:jc w:val="both"/>
              <w:rPr>
                <w:rFonts w:ascii="Times New Roman" w:hAnsi="Times New Roman" w:cs="Times New Roman"/>
                <w:sz w:val="24"/>
                <w:szCs w:val="24"/>
              </w:rPr>
            </w:pPr>
            <w:proofErr w:type="spellStart"/>
            <w:r>
              <w:rPr>
                <w:rFonts w:ascii="Times New Roman" w:hAnsi="Times New Roman" w:cs="Times New Roman"/>
                <w:sz w:val="24"/>
                <w:szCs w:val="24"/>
              </w:rPr>
              <w:t>Dund</w:t>
            </w:r>
            <w:proofErr w:type="spellEnd"/>
            <w:r>
              <w:rPr>
                <w:rFonts w:ascii="Times New Roman" w:hAnsi="Times New Roman" w:cs="Times New Roman"/>
                <w:sz w:val="24"/>
                <w:szCs w:val="24"/>
              </w:rPr>
              <w:t>, 1985</w:t>
            </w:r>
          </w:p>
        </w:tc>
      </w:tr>
    </w:tbl>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p>
    <w:p w:rsidR="00FA21CF" w:rsidRDefault="00FA21CF" w:rsidP="0033776D">
      <w:pPr>
        <w:jc w:val="both"/>
        <w:rPr>
          <w:rFonts w:ascii="Times New Roman" w:hAnsi="Times New Roman" w:cs="Times New Roman"/>
          <w:sz w:val="24"/>
          <w:szCs w:val="24"/>
        </w:rPr>
      </w:pPr>
    </w:p>
    <w:p w:rsidR="00FA21CF" w:rsidRDefault="00FA21CF" w:rsidP="0033776D">
      <w:pPr>
        <w:jc w:val="both"/>
        <w:rPr>
          <w:rFonts w:ascii="Times New Roman" w:hAnsi="Times New Roman" w:cs="Times New Roman"/>
          <w:sz w:val="24"/>
          <w:szCs w:val="24"/>
        </w:rPr>
      </w:pPr>
    </w:p>
    <w:p w:rsidR="00FA21CF" w:rsidRDefault="00FA21CF" w:rsidP="0033776D">
      <w:pPr>
        <w:jc w:val="both"/>
        <w:rPr>
          <w:rFonts w:ascii="Times New Roman" w:hAnsi="Times New Roman" w:cs="Times New Roman"/>
          <w:sz w:val="24"/>
          <w:szCs w:val="24"/>
        </w:rPr>
      </w:pPr>
    </w:p>
    <w:p w:rsidR="00FA21CF" w:rsidRDefault="00FA21CF" w:rsidP="0033776D">
      <w:pPr>
        <w:jc w:val="both"/>
        <w:rPr>
          <w:rFonts w:ascii="Times New Roman" w:hAnsi="Times New Roman" w:cs="Times New Roman"/>
          <w:sz w:val="24"/>
          <w:szCs w:val="24"/>
        </w:rPr>
      </w:pPr>
    </w:p>
    <w:p w:rsidR="00FA21CF" w:rsidRDefault="00FA21CF" w:rsidP="0033776D">
      <w:pPr>
        <w:jc w:val="both"/>
        <w:rPr>
          <w:rFonts w:ascii="Times New Roman" w:hAnsi="Times New Roman" w:cs="Times New Roman"/>
          <w:sz w:val="24"/>
          <w:szCs w:val="24"/>
        </w:rPr>
      </w:pPr>
    </w:p>
    <w:p w:rsidR="00FA21CF" w:rsidRDefault="00FA21CF" w:rsidP="0033776D">
      <w:pPr>
        <w:jc w:val="both"/>
        <w:rPr>
          <w:rFonts w:ascii="Times New Roman" w:hAnsi="Times New Roman" w:cs="Times New Roman"/>
          <w:sz w:val="24"/>
          <w:szCs w:val="24"/>
        </w:rPr>
      </w:pPr>
    </w:p>
    <w:p w:rsidR="00970DE4" w:rsidRDefault="00970DE4" w:rsidP="0033776D">
      <w:pPr>
        <w:jc w:val="both"/>
        <w:rPr>
          <w:rFonts w:ascii="Times New Roman" w:hAnsi="Times New Roman" w:cs="Times New Roman"/>
          <w:sz w:val="24"/>
          <w:szCs w:val="24"/>
        </w:rPr>
      </w:pPr>
    </w:p>
    <w:p w:rsidR="00DC36B8" w:rsidRDefault="00DC36B8" w:rsidP="0033776D">
      <w:pPr>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940425" cy="698354"/>
            <wp:effectExtent l="19050" t="0" r="3175" b="0"/>
            <wp:docPr id="5" name="Image 5" descr="C:\Users\MEDJAHED\Desktop\Sylla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DJAHED\Desktop\Syllabus.PNG"/>
                    <pic:cNvPicPr>
                      <a:picLocks noChangeAspect="1" noChangeArrowheads="1"/>
                    </pic:cNvPicPr>
                  </pic:nvPicPr>
                  <pic:blipFill>
                    <a:blip r:embed="rId5"/>
                    <a:srcRect/>
                    <a:stretch>
                      <a:fillRect/>
                    </a:stretch>
                  </pic:blipFill>
                  <pic:spPr bwMode="auto">
                    <a:xfrm>
                      <a:off x="0" y="0"/>
                      <a:ext cx="5940425" cy="698354"/>
                    </a:xfrm>
                    <a:prstGeom prst="rect">
                      <a:avLst/>
                    </a:prstGeom>
                    <a:noFill/>
                    <a:ln w="9525">
                      <a:noFill/>
                      <a:miter lim="800000"/>
                      <a:headEnd/>
                      <a:tailEnd/>
                    </a:ln>
                  </pic:spPr>
                </pic:pic>
              </a:graphicData>
            </a:graphic>
          </wp:inline>
        </w:drawing>
      </w:r>
    </w:p>
    <w:p w:rsidR="00FA21CF" w:rsidRDefault="00FA21CF" w:rsidP="0033776D">
      <w:pPr>
        <w:jc w:val="both"/>
        <w:rPr>
          <w:rFonts w:ascii="Times New Roman" w:hAnsi="Times New Roman" w:cs="Times New Roman"/>
          <w:sz w:val="24"/>
          <w:szCs w:val="24"/>
        </w:rPr>
      </w:pPr>
    </w:p>
    <w:p w:rsidR="00733DC3" w:rsidRDefault="0033776D" w:rsidP="0033776D">
      <w:pPr>
        <w:jc w:val="both"/>
        <w:rPr>
          <w:rFonts w:ascii="Times New Roman" w:hAnsi="Times New Roman" w:cs="Times New Roman"/>
          <w:sz w:val="24"/>
          <w:szCs w:val="24"/>
        </w:rPr>
      </w:pPr>
      <w:r w:rsidRPr="006D0D90">
        <w:rPr>
          <w:rFonts w:ascii="Times New Roman" w:hAnsi="Times New Roman" w:cs="Times New Roman"/>
          <w:sz w:val="24"/>
          <w:szCs w:val="24"/>
        </w:rPr>
        <w:t xml:space="preserve">Nous, Etudiants de la 3eme année licence géographie et aménagement, semestre 2 (2023/2024), attestons que nous avons consulté le syllabus de la matière ‘’Environnement’’ et que nous avons été informé </w:t>
      </w:r>
      <w:r w:rsidR="00824DA3" w:rsidRPr="006D0D90">
        <w:rPr>
          <w:rFonts w:ascii="Times New Roman" w:hAnsi="Times New Roman" w:cs="Times New Roman"/>
          <w:sz w:val="24"/>
          <w:szCs w:val="24"/>
        </w:rPr>
        <w:t>à</w:t>
      </w:r>
      <w:r w:rsidRPr="006D0D90">
        <w:rPr>
          <w:rFonts w:ascii="Times New Roman" w:hAnsi="Times New Roman" w:cs="Times New Roman"/>
          <w:sz w:val="24"/>
          <w:szCs w:val="24"/>
        </w:rPr>
        <w:t xml:space="preserve"> propos de la méthode d’évaluation.  </w:t>
      </w:r>
    </w:p>
    <w:p w:rsidR="00F40BDA" w:rsidRPr="00733DC3" w:rsidRDefault="00733DC3" w:rsidP="00733DC3">
      <w:pPr>
        <w:jc w:val="center"/>
        <w:rPr>
          <w:rFonts w:ascii="Times New Roman" w:hAnsi="Times New Roman" w:cs="Times New Roman"/>
          <w:b/>
          <w:bCs/>
          <w:sz w:val="24"/>
          <w:szCs w:val="24"/>
          <w:u w:val="single"/>
        </w:rPr>
      </w:pPr>
      <w:r>
        <w:rPr>
          <w:rFonts w:ascii="Times New Roman" w:hAnsi="Times New Roman" w:cs="Times New Roman"/>
          <w:b/>
          <w:bCs/>
          <w:noProof/>
          <w:sz w:val="24"/>
          <w:szCs w:val="24"/>
          <w:u w:val="single"/>
          <w:lang w:eastAsia="fr-FR"/>
        </w:rPr>
        <w:drawing>
          <wp:anchor distT="0" distB="0" distL="114300" distR="114300" simplePos="0" relativeHeight="251683840" behindDoc="0" locked="0" layoutInCell="1" allowOverlap="1">
            <wp:simplePos x="0" y="0"/>
            <wp:positionH relativeFrom="column">
              <wp:posOffset>159385</wp:posOffset>
            </wp:positionH>
            <wp:positionV relativeFrom="paragraph">
              <wp:posOffset>581025</wp:posOffset>
            </wp:positionV>
            <wp:extent cx="5614035" cy="5522595"/>
            <wp:effectExtent l="0" t="38100" r="0" b="20955"/>
            <wp:wrapSquare wrapText="bothSides"/>
            <wp:docPr id="2" name="Image 1" descr="C:\Users\MEDJAHED\Desktop\20240218_111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JAHED\Desktop\20240218_111010.jpg"/>
                    <pic:cNvPicPr>
                      <a:picLocks noChangeAspect="1" noChangeArrowheads="1"/>
                    </pic:cNvPicPr>
                  </pic:nvPicPr>
                  <pic:blipFill>
                    <a:blip r:embed="rId6" cstate="print"/>
                    <a:srcRect/>
                    <a:stretch>
                      <a:fillRect/>
                    </a:stretch>
                  </pic:blipFill>
                  <pic:spPr bwMode="auto">
                    <a:xfrm rot="5400000">
                      <a:off x="0" y="0"/>
                      <a:ext cx="5614035" cy="5522595"/>
                    </a:xfrm>
                    <a:prstGeom prst="rect">
                      <a:avLst/>
                    </a:prstGeom>
                    <a:noFill/>
                    <a:ln w="9525">
                      <a:noFill/>
                      <a:miter lim="800000"/>
                      <a:headEnd/>
                      <a:tailEnd/>
                    </a:ln>
                  </pic:spPr>
                </pic:pic>
              </a:graphicData>
            </a:graphic>
          </wp:anchor>
        </w:drawing>
      </w:r>
      <w:r w:rsidRPr="00733DC3">
        <w:rPr>
          <w:rFonts w:ascii="Times New Roman" w:hAnsi="Times New Roman" w:cs="Times New Roman"/>
          <w:b/>
          <w:bCs/>
          <w:sz w:val="24"/>
          <w:szCs w:val="24"/>
          <w:u w:val="single"/>
        </w:rPr>
        <w:t>Liste des étudiants</w:t>
      </w:r>
      <w:r>
        <w:rPr>
          <w:rFonts w:ascii="Times New Roman" w:hAnsi="Times New Roman" w:cs="Times New Roman"/>
          <w:b/>
          <w:bCs/>
          <w:sz w:val="24"/>
          <w:szCs w:val="24"/>
          <w:u w:val="single"/>
        </w:rPr>
        <w:t> :</w:t>
      </w:r>
    </w:p>
    <w:p w:rsidR="00733DC3" w:rsidRDefault="00733DC3" w:rsidP="00733DC3">
      <w:pPr>
        <w:jc w:val="center"/>
        <w:rPr>
          <w:rFonts w:ascii="Times New Roman" w:hAnsi="Times New Roman" w:cs="Times New Roman"/>
          <w:b/>
          <w:bCs/>
          <w:sz w:val="24"/>
          <w:szCs w:val="24"/>
          <w:u w:val="single"/>
        </w:rPr>
      </w:pPr>
    </w:p>
    <w:p w:rsidR="00733DC3" w:rsidRDefault="00733DC3" w:rsidP="00733DC3">
      <w:pPr>
        <w:jc w:val="center"/>
        <w:rPr>
          <w:rFonts w:ascii="Times New Roman" w:hAnsi="Times New Roman" w:cs="Times New Roman"/>
          <w:b/>
          <w:bCs/>
          <w:sz w:val="24"/>
          <w:szCs w:val="24"/>
          <w:u w:val="single"/>
        </w:rPr>
      </w:pPr>
    </w:p>
    <w:p w:rsidR="00733DC3" w:rsidRDefault="00733DC3" w:rsidP="00733DC3">
      <w:pPr>
        <w:jc w:val="center"/>
        <w:rPr>
          <w:rFonts w:ascii="Times New Roman" w:hAnsi="Times New Roman" w:cs="Times New Roman"/>
          <w:b/>
          <w:bCs/>
          <w:sz w:val="24"/>
          <w:szCs w:val="24"/>
          <w:u w:val="single"/>
        </w:rPr>
      </w:pPr>
    </w:p>
    <w:p w:rsidR="00733DC3" w:rsidRPr="00733DC3" w:rsidRDefault="00733DC3" w:rsidP="00733DC3">
      <w:pPr>
        <w:jc w:val="center"/>
        <w:rPr>
          <w:rFonts w:ascii="Times New Roman" w:hAnsi="Times New Roman" w:cs="Times New Roman"/>
          <w:b/>
          <w:bCs/>
          <w:sz w:val="24"/>
          <w:szCs w:val="24"/>
          <w:u w:val="single"/>
        </w:rPr>
      </w:pPr>
    </w:p>
    <w:p w:rsidR="00F40BDA" w:rsidRDefault="005B1B38" w:rsidP="00733DC3">
      <w:pPr>
        <w:tabs>
          <w:tab w:val="left" w:pos="3945"/>
        </w:tabs>
        <w:rPr>
          <w:b/>
          <w:bCs/>
          <w:sz w:val="24"/>
          <w:szCs w:val="24"/>
          <w:u w:val="single"/>
        </w:rPr>
      </w:pPr>
      <w:r>
        <w:rPr>
          <w:noProof/>
          <w:lang w:eastAsia="fr-FR"/>
        </w:rPr>
        <w:drawing>
          <wp:inline distT="0" distB="0" distL="0" distR="0">
            <wp:extent cx="5937662" cy="5475761"/>
            <wp:effectExtent l="0" t="228600" r="0" b="220189"/>
            <wp:docPr id="8" name="Image 1" descr="C:\Users\MEDJAHED\AppData\Local\Microsoft\Windows\Temporary Internet Files\Content.Word\20240218_112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JAHED\AppData\Local\Microsoft\Windows\Temporary Internet Files\Content.Word\20240218_112523.jpg"/>
                    <pic:cNvPicPr>
                      <a:picLocks noChangeAspect="1" noChangeArrowheads="1"/>
                    </pic:cNvPicPr>
                  </pic:nvPicPr>
                  <pic:blipFill>
                    <a:blip r:embed="rId7" cstate="print"/>
                    <a:srcRect/>
                    <a:stretch>
                      <a:fillRect/>
                    </a:stretch>
                  </pic:blipFill>
                  <pic:spPr bwMode="auto">
                    <a:xfrm rot="5400000">
                      <a:off x="0" y="0"/>
                      <a:ext cx="5940425" cy="5478309"/>
                    </a:xfrm>
                    <a:prstGeom prst="rect">
                      <a:avLst/>
                    </a:prstGeom>
                    <a:noFill/>
                    <a:ln w="9525">
                      <a:noFill/>
                      <a:miter lim="800000"/>
                      <a:headEnd/>
                      <a:tailEnd/>
                    </a:ln>
                  </pic:spPr>
                </pic:pic>
              </a:graphicData>
            </a:graphic>
          </wp:inline>
        </w:drawing>
      </w:r>
      <w:r w:rsidR="002732FC" w:rsidRPr="002732FC">
        <w:rPr>
          <w:sz w:val="24"/>
          <w:szCs w:val="24"/>
        </w:rPr>
        <w:tab/>
      </w:r>
      <w:r w:rsidR="002732FC" w:rsidRPr="002732FC">
        <w:rPr>
          <w:b/>
          <w:bCs/>
          <w:sz w:val="24"/>
          <w:szCs w:val="24"/>
          <w:u w:val="single"/>
        </w:rPr>
        <w:t xml:space="preserve"> </w:t>
      </w:r>
    </w:p>
    <w:p w:rsidR="002732FC" w:rsidRPr="002732FC" w:rsidRDefault="002732FC" w:rsidP="002732FC">
      <w:pPr>
        <w:tabs>
          <w:tab w:val="left" w:pos="3945"/>
        </w:tabs>
        <w:rPr>
          <w:b/>
          <w:bCs/>
          <w:sz w:val="24"/>
          <w:szCs w:val="24"/>
          <w:u w:val="single"/>
        </w:rPr>
      </w:pPr>
    </w:p>
    <w:p w:rsidR="00F40BDA" w:rsidRDefault="00F40BDA"/>
    <w:sectPr w:rsidR="00F40BDA" w:rsidSect="005A2FD9">
      <w:pgSz w:w="11906" w:h="16838"/>
      <w:pgMar w:top="284" w:right="1417"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2DBF"/>
    <w:multiLevelType w:val="hybridMultilevel"/>
    <w:tmpl w:val="0CB030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C973F1"/>
    <w:multiLevelType w:val="multilevel"/>
    <w:tmpl w:val="247AA9D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A34812"/>
    <w:multiLevelType w:val="multilevel"/>
    <w:tmpl w:val="4802F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137102"/>
    <w:multiLevelType w:val="hybridMultilevel"/>
    <w:tmpl w:val="CB74AB44"/>
    <w:lvl w:ilvl="0" w:tplc="FED0F528">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nsid w:val="43834324"/>
    <w:multiLevelType w:val="hybridMultilevel"/>
    <w:tmpl w:val="6C44C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F2599B"/>
    <w:multiLevelType w:val="multilevel"/>
    <w:tmpl w:val="9D7287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14721FC"/>
    <w:multiLevelType w:val="multilevel"/>
    <w:tmpl w:val="15D288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200608C"/>
    <w:multiLevelType w:val="hybridMultilevel"/>
    <w:tmpl w:val="AC5CDC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61A4AD8"/>
    <w:multiLevelType w:val="multilevel"/>
    <w:tmpl w:val="F1AAC2D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2104A4"/>
    <w:multiLevelType w:val="hybridMultilevel"/>
    <w:tmpl w:val="1C1A7C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E6730FC"/>
    <w:multiLevelType w:val="hybridMultilevel"/>
    <w:tmpl w:val="DCD6A250"/>
    <w:lvl w:ilvl="0" w:tplc="2BA245E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6"/>
  </w:num>
  <w:num w:numId="2">
    <w:abstractNumId w:val="1"/>
  </w:num>
  <w:num w:numId="3">
    <w:abstractNumId w:val="8"/>
  </w:num>
  <w:num w:numId="4">
    <w:abstractNumId w:val="9"/>
  </w:num>
  <w:num w:numId="5">
    <w:abstractNumId w:val="4"/>
  </w:num>
  <w:num w:numId="6">
    <w:abstractNumId w:val="0"/>
  </w:num>
  <w:num w:numId="7">
    <w:abstractNumId w:val="10"/>
  </w:num>
  <w:num w:numId="8">
    <w:abstractNumId w:val="3"/>
  </w:num>
  <w:num w:numId="9">
    <w:abstractNumId w:val="7"/>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40BDA"/>
    <w:rsid w:val="000314CC"/>
    <w:rsid w:val="00053B38"/>
    <w:rsid w:val="00073A68"/>
    <w:rsid w:val="000877A0"/>
    <w:rsid w:val="00194993"/>
    <w:rsid w:val="001950AE"/>
    <w:rsid w:val="001B3339"/>
    <w:rsid w:val="002732FC"/>
    <w:rsid w:val="00286899"/>
    <w:rsid w:val="0033776D"/>
    <w:rsid w:val="003C7D3F"/>
    <w:rsid w:val="00410B43"/>
    <w:rsid w:val="0043409D"/>
    <w:rsid w:val="004415FC"/>
    <w:rsid w:val="00456AFE"/>
    <w:rsid w:val="00467374"/>
    <w:rsid w:val="004E72D8"/>
    <w:rsid w:val="005065B6"/>
    <w:rsid w:val="005878FD"/>
    <w:rsid w:val="005A2FD9"/>
    <w:rsid w:val="005B1B38"/>
    <w:rsid w:val="005C14BE"/>
    <w:rsid w:val="005C3D5D"/>
    <w:rsid w:val="006147E5"/>
    <w:rsid w:val="00650C68"/>
    <w:rsid w:val="006D0D90"/>
    <w:rsid w:val="006E43EA"/>
    <w:rsid w:val="00733DC3"/>
    <w:rsid w:val="00743915"/>
    <w:rsid w:val="0074585E"/>
    <w:rsid w:val="00756B2E"/>
    <w:rsid w:val="00786E3C"/>
    <w:rsid w:val="007E6F53"/>
    <w:rsid w:val="007F5595"/>
    <w:rsid w:val="00804492"/>
    <w:rsid w:val="00824DA3"/>
    <w:rsid w:val="00865A07"/>
    <w:rsid w:val="008E5201"/>
    <w:rsid w:val="00970DE4"/>
    <w:rsid w:val="009C3082"/>
    <w:rsid w:val="00A44762"/>
    <w:rsid w:val="00B15C29"/>
    <w:rsid w:val="00B42A80"/>
    <w:rsid w:val="00BD689F"/>
    <w:rsid w:val="00BD6E3B"/>
    <w:rsid w:val="00C71D36"/>
    <w:rsid w:val="00CF5829"/>
    <w:rsid w:val="00D0263D"/>
    <w:rsid w:val="00D13B0A"/>
    <w:rsid w:val="00D37484"/>
    <w:rsid w:val="00D74D32"/>
    <w:rsid w:val="00DA443B"/>
    <w:rsid w:val="00DC2686"/>
    <w:rsid w:val="00DC36B8"/>
    <w:rsid w:val="00DC6288"/>
    <w:rsid w:val="00DF3528"/>
    <w:rsid w:val="00DF5223"/>
    <w:rsid w:val="00EB383B"/>
    <w:rsid w:val="00EF7743"/>
    <w:rsid w:val="00F40BDA"/>
    <w:rsid w:val="00F918A7"/>
    <w:rsid w:val="00FA21CF"/>
    <w:rsid w:val="00FF51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A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40B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918A7"/>
    <w:pPr>
      <w:ind w:left="720"/>
      <w:contextualSpacing/>
    </w:pPr>
  </w:style>
  <w:style w:type="table" w:styleId="Grilledutableau">
    <w:name w:val="Table Grid"/>
    <w:basedOn w:val="TableauNormal"/>
    <w:uiPriority w:val="59"/>
    <w:rsid w:val="008044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15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1185</TotalTime>
  <Pages>6</Pages>
  <Words>132</Words>
  <Characters>731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MEDJAHED</dc:creator>
  <cp:lastModifiedBy>MEDJAHED</cp:lastModifiedBy>
  <cp:revision>12</cp:revision>
  <dcterms:created xsi:type="dcterms:W3CDTF">2024-01-22T13:21:00Z</dcterms:created>
  <dcterms:modified xsi:type="dcterms:W3CDTF">2024-02-23T11:10:00Z</dcterms:modified>
</cp:coreProperties>
</file>