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page" w:tblpX="7273" w:tblpY="1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</w:tblGrid>
      <w:tr w:rsidR="001E3403" w:rsidRPr="002076E1" w14:paraId="71A6EAE3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19EE9A6C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Population</w:t>
            </w:r>
          </w:p>
        </w:tc>
      </w:tr>
      <w:tr w:rsidR="001E3403" w:rsidRPr="002076E1" w14:paraId="00105D90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2B8DF583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A - 500</w:t>
            </w:r>
          </w:p>
        </w:tc>
      </w:tr>
      <w:tr w:rsidR="001E3403" w:rsidRPr="002076E1" w14:paraId="11630A4B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0EE20EEB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B – 1500</w:t>
            </w:r>
          </w:p>
        </w:tc>
      </w:tr>
      <w:tr w:rsidR="001E3403" w:rsidRPr="002076E1" w14:paraId="3BCB6AE8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1F8E93DE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C – 2550</w:t>
            </w:r>
          </w:p>
        </w:tc>
      </w:tr>
      <w:tr w:rsidR="001E3403" w:rsidRPr="002076E1" w14:paraId="435CB057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05D123F2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D – 1110</w:t>
            </w:r>
          </w:p>
        </w:tc>
      </w:tr>
      <w:tr w:rsidR="001E3403" w:rsidRPr="002076E1" w14:paraId="6A1C0E8B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55E5C0A3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E – 950</w:t>
            </w:r>
          </w:p>
        </w:tc>
      </w:tr>
      <w:tr w:rsidR="001E3403" w:rsidRPr="002076E1" w14:paraId="73FEC9EE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5166E8D3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F – 700</w:t>
            </w:r>
          </w:p>
        </w:tc>
      </w:tr>
      <w:tr w:rsidR="001E3403" w:rsidRPr="002076E1" w14:paraId="57A0D407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1095A327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G – 450</w:t>
            </w:r>
          </w:p>
        </w:tc>
      </w:tr>
      <w:tr w:rsidR="001E3403" w:rsidRPr="002076E1" w14:paraId="34AC280F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4FF2E79C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H – 1750</w:t>
            </w:r>
          </w:p>
        </w:tc>
      </w:tr>
      <w:tr w:rsidR="001E3403" w:rsidRPr="002076E1" w14:paraId="79C6C802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4B899FDD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I – 1830</w:t>
            </w:r>
          </w:p>
        </w:tc>
      </w:tr>
      <w:tr w:rsidR="001E3403" w:rsidRPr="002076E1" w14:paraId="7F333E57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59F3F60D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J – 870</w:t>
            </w:r>
          </w:p>
        </w:tc>
      </w:tr>
      <w:tr w:rsidR="001E3403" w:rsidRPr="002076E1" w14:paraId="457A7B39" w14:textId="77777777" w:rsidTr="00423ADA">
        <w:trPr>
          <w:trHeight w:val="397"/>
        </w:trPr>
        <w:tc>
          <w:tcPr>
            <w:tcW w:w="1547" w:type="dxa"/>
            <w:vAlign w:val="center"/>
          </w:tcPr>
          <w:p w14:paraId="6BEB85D7" w14:textId="77777777" w:rsidR="001E3403" w:rsidRPr="002076E1" w:rsidRDefault="001E3403" w:rsidP="00423ADA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2076E1">
              <w:rPr>
                <w:rFonts w:ascii="Corbel" w:hAnsi="Corbel"/>
                <w:b/>
                <w:bCs/>
                <w:sz w:val="28"/>
                <w:szCs w:val="28"/>
              </w:rPr>
              <w:t>K - 300</w:t>
            </w:r>
          </w:p>
        </w:tc>
      </w:tr>
    </w:tbl>
    <w:p w14:paraId="06D605C3" w14:textId="77777777" w:rsidR="00D51007" w:rsidRPr="002076E1" w:rsidRDefault="001E3403">
      <w:pPr>
        <w:rPr>
          <w:rFonts w:ascii="Corbel" w:hAnsi="Corbel"/>
        </w:rPr>
      </w:pPr>
      <w:r>
        <w:rPr>
          <w:rFonts w:ascii="Corbel" w:hAnsi="Corbe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171A365" wp14:editId="3F9636AE">
            <wp:simplePos x="0" y="0"/>
            <wp:positionH relativeFrom="margin">
              <wp:posOffset>-307340</wp:posOffset>
            </wp:positionH>
            <wp:positionV relativeFrom="margin">
              <wp:posOffset>283210</wp:posOffset>
            </wp:positionV>
            <wp:extent cx="4006850" cy="365760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A8C">
        <w:rPr>
          <w:rFonts w:ascii="Corbel" w:hAnsi="Corbel"/>
          <w:noProof/>
          <w:lang w:eastAsia="fr-FR"/>
        </w:rPr>
        <w:pict w14:anchorId="00BC74A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5pt;margin-top:-28.7pt;width:487.45pt;height:37pt;z-index:251663360;mso-position-horizontal-relative:margin;mso-position-vertical-relative:text" stroked="f">
            <v:textbox style="mso-next-textbox:#_x0000_s1027">
              <w:txbxContent>
                <w:p w14:paraId="5BFEE2D1" w14:textId="643EC770" w:rsidR="00F20F9C" w:rsidRPr="00DD65BD" w:rsidRDefault="00F20F9C" w:rsidP="00D51007">
                  <w:pPr>
                    <w:jc w:val="center"/>
                    <w:rPr>
                      <w:rFonts w:ascii="Corbel" w:hAnsi="Corbel"/>
                      <w:b/>
                      <w:bCs/>
                      <w:sz w:val="32"/>
                      <w:szCs w:val="32"/>
                    </w:rPr>
                  </w:pPr>
                  <w:r w:rsidRPr="00DD65BD">
                    <w:rPr>
                      <w:rFonts w:ascii="Corbel" w:hAnsi="Corbel"/>
                      <w:b/>
                      <w:bCs/>
                      <w:sz w:val="32"/>
                      <w:szCs w:val="32"/>
                    </w:rPr>
                    <w:t>Exercice</w:t>
                  </w:r>
                  <w:r w:rsidR="00743A8C">
                    <w:rPr>
                      <w:rFonts w:ascii="Corbel" w:hAnsi="Corbe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D65BD">
                    <w:rPr>
                      <w:rFonts w:ascii="Corbel" w:hAnsi="Corbel"/>
                      <w:b/>
                      <w:bCs/>
                      <w:sz w:val="32"/>
                      <w:szCs w:val="32"/>
                    </w:rPr>
                    <w:t>: l’accessibilité au sein d’un réseau de transport</w:t>
                  </w:r>
                </w:p>
              </w:txbxContent>
            </v:textbox>
            <w10:wrap anchorx="margin"/>
          </v:shape>
        </w:pict>
      </w:r>
    </w:p>
    <w:p w14:paraId="5BA7CB53" w14:textId="5C6A0411" w:rsidR="00D51007" w:rsidRPr="002076E1" w:rsidRDefault="00D51007">
      <w:pPr>
        <w:rPr>
          <w:rFonts w:ascii="Corbel" w:hAnsi="Corbel"/>
        </w:rPr>
      </w:pPr>
    </w:p>
    <w:p w14:paraId="4F3025EA" w14:textId="77777777" w:rsidR="00D51007" w:rsidRPr="002076E1" w:rsidRDefault="00D51007">
      <w:pPr>
        <w:rPr>
          <w:rFonts w:ascii="Corbel" w:hAnsi="Corbel"/>
        </w:rPr>
      </w:pPr>
    </w:p>
    <w:p w14:paraId="052B5808" w14:textId="77777777" w:rsidR="00D51007" w:rsidRPr="002076E1" w:rsidRDefault="00D51007">
      <w:pPr>
        <w:rPr>
          <w:rFonts w:ascii="Corbel" w:hAnsi="Corbel"/>
        </w:rPr>
      </w:pPr>
    </w:p>
    <w:p w14:paraId="6ADCCC19" w14:textId="77777777" w:rsidR="00D51007" w:rsidRPr="002076E1" w:rsidRDefault="00D51007">
      <w:pPr>
        <w:rPr>
          <w:rFonts w:ascii="Corbel" w:hAnsi="Corbel"/>
        </w:rPr>
      </w:pPr>
    </w:p>
    <w:p w14:paraId="338EC6D4" w14:textId="77777777" w:rsidR="00D51007" w:rsidRPr="002076E1" w:rsidRDefault="00D51007">
      <w:pPr>
        <w:rPr>
          <w:rFonts w:ascii="Corbel" w:hAnsi="Corbel"/>
        </w:rPr>
      </w:pPr>
    </w:p>
    <w:p w14:paraId="076E94A7" w14:textId="77777777" w:rsidR="00D51007" w:rsidRPr="002076E1" w:rsidRDefault="00D51007">
      <w:pPr>
        <w:rPr>
          <w:rFonts w:ascii="Corbel" w:hAnsi="Corbel"/>
        </w:rPr>
      </w:pPr>
    </w:p>
    <w:p w14:paraId="384971C8" w14:textId="77777777" w:rsidR="00D51007" w:rsidRPr="002076E1" w:rsidRDefault="00D51007">
      <w:pPr>
        <w:rPr>
          <w:rFonts w:ascii="Corbel" w:hAnsi="Corbel"/>
        </w:rPr>
      </w:pPr>
    </w:p>
    <w:p w14:paraId="749ED873" w14:textId="77777777" w:rsidR="00D51007" w:rsidRPr="002076E1" w:rsidRDefault="00D51007">
      <w:pPr>
        <w:rPr>
          <w:rFonts w:ascii="Corbel" w:hAnsi="Corbel"/>
        </w:rPr>
      </w:pPr>
    </w:p>
    <w:p w14:paraId="0CE2A8F8" w14:textId="77777777" w:rsidR="00D51007" w:rsidRPr="002076E1" w:rsidRDefault="00D51007">
      <w:pPr>
        <w:rPr>
          <w:rFonts w:ascii="Corbel" w:hAnsi="Corbel"/>
        </w:rPr>
      </w:pPr>
    </w:p>
    <w:p w14:paraId="6E78E8DD" w14:textId="77777777" w:rsidR="00D51007" w:rsidRPr="002076E1" w:rsidRDefault="00D51007">
      <w:pPr>
        <w:rPr>
          <w:rFonts w:ascii="Corbel" w:hAnsi="Corbel"/>
        </w:rPr>
      </w:pPr>
    </w:p>
    <w:p w14:paraId="2F8A5E06" w14:textId="77777777" w:rsidR="00D51007" w:rsidRPr="002076E1" w:rsidRDefault="00D51007">
      <w:pPr>
        <w:rPr>
          <w:rFonts w:ascii="Corbel" w:hAnsi="Corbel"/>
        </w:rPr>
      </w:pPr>
    </w:p>
    <w:p w14:paraId="6A45C9D8" w14:textId="77777777" w:rsidR="00D51007" w:rsidRPr="002076E1" w:rsidRDefault="00743A8C">
      <w:pPr>
        <w:rPr>
          <w:rFonts w:ascii="Corbel" w:hAnsi="Corbel"/>
        </w:rPr>
      </w:pPr>
      <w:r>
        <w:rPr>
          <w:rFonts w:ascii="Corbel" w:hAnsi="Corbel"/>
          <w:noProof/>
          <w:lang w:eastAsia="fr-FR"/>
        </w:rPr>
        <w:pict w14:anchorId="4FFBA5C6">
          <v:shape id="_x0000_s1029" type="#_x0000_t202" style="position:absolute;margin-left:-14.2pt;margin-top:15.7pt;width:511.5pt;height:77pt;z-index:251664384">
            <v:textbox>
              <w:txbxContent>
                <w:p w14:paraId="7FF01E95" w14:textId="5F450FF6" w:rsidR="001E3403" w:rsidRPr="001E3403" w:rsidRDefault="001E3403" w:rsidP="001E3403">
                  <w:pPr>
                    <w:rPr>
                      <w:rFonts w:ascii="Corbel" w:hAnsi="Corbel"/>
                    </w:rPr>
                  </w:pPr>
                  <w:r w:rsidRPr="001E3403">
                    <w:rPr>
                      <w:rFonts w:ascii="Corbel" w:hAnsi="Corbel"/>
                      <w:b/>
                      <w:bCs/>
                    </w:rPr>
                    <w:t xml:space="preserve">Le réseau routier </w:t>
                  </w:r>
                  <w:r w:rsidR="00743A8C">
                    <w:rPr>
                      <w:rFonts w:ascii="Corbel" w:hAnsi="Corbel"/>
                      <w:b/>
                      <w:bCs/>
                    </w:rPr>
                    <w:t>d’une ville</w:t>
                  </w:r>
                </w:p>
                <w:p w14:paraId="39D23563" w14:textId="77777777" w:rsidR="001E3403" w:rsidRPr="001E3403" w:rsidRDefault="001E3403" w:rsidP="001E3403">
                  <w:pPr>
                    <w:rPr>
                      <w:rFonts w:ascii="Corbel" w:hAnsi="Corbel"/>
                    </w:rPr>
                  </w:pPr>
                  <w:r w:rsidRPr="001E3403">
                    <w:rPr>
                      <w:rFonts w:ascii="Corbel" w:hAnsi="Corbel"/>
                    </w:rPr>
                    <w:t xml:space="preserve">Le centre-ville (endroits B, C, H et I) comporte un certain nombre de rues à sens unique. Les lignes en pointillé représentent la route périphérique projetée. Chaque lien équivaut à un </w:t>
                  </w:r>
                  <w:r w:rsidRPr="00743A8C">
                    <w:rPr>
                      <w:rFonts w:ascii="Corbel" w:hAnsi="Corbel"/>
                      <w:b/>
                      <w:bCs/>
                      <w:color w:val="FF0000"/>
                    </w:rPr>
                    <w:t>temps de conduite de 2 minutes</w:t>
                  </w:r>
                </w:p>
              </w:txbxContent>
            </v:textbox>
          </v:shape>
        </w:pict>
      </w:r>
      <w:r w:rsidR="001E3403">
        <w:rPr>
          <w:rFonts w:ascii="Corbel" w:hAnsi="Corbel"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41379B2" wp14:editId="7A305031">
            <wp:simplePos x="0" y="0"/>
            <wp:positionH relativeFrom="column">
              <wp:posOffset>-3746500</wp:posOffset>
            </wp:positionH>
            <wp:positionV relativeFrom="paragraph">
              <wp:posOffset>152400</wp:posOffset>
            </wp:positionV>
            <wp:extent cx="2368550" cy="444500"/>
            <wp:effectExtent l="19050" t="0" r="0" b="0"/>
            <wp:wrapTight wrapText="bothSides">
              <wp:wrapPolygon edited="0">
                <wp:start x="-174" y="0"/>
                <wp:lineTo x="-174" y="20366"/>
                <wp:lineTo x="21542" y="20366"/>
                <wp:lineTo x="21542" y="0"/>
                <wp:lineTo x="-174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403">
        <w:rPr>
          <w:rFonts w:ascii="Corbel" w:hAnsi="Corbe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A816049" wp14:editId="4057AD5B">
            <wp:simplePos x="0" y="0"/>
            <wp:positionH relativeFrom="column">
              <wp:posOffset>-1225550</wp:posOffset>
            </wp:positionH>
            <wp:positionV relativeFrom="paragraph">
              <wp:posOffset>95250</wp:posOffset>
            </wp:positionV>
            <wp:extent cx="3363595" cy="438150"/>
            <wp:effectExtent l="19050" t="0" r="8255" b="0"/>
            <wp:wrapTight wrapText="bothSides">
              <wp:wrapPolygon edited="0">
                <wp:start x="-122" y="0"/>
                <wp:lineTo x="-122" y="20661"/>
                <wp:lineTo x="21653" y="20661"/>
                <wp:lineTo x="21653" y="0"/>
                <wp:lineTo x="-122" y="0"/>
              </wp:wrapPolygon>
            </wp:wrapTight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5D501E" w14:textId="77777777" w:rsidR="002076E1" w:rsidRPr="002076E1" w:rsidRDefault="002076E1">
      <w:pPr>
        <w:rPr>
          <w:rFonts w:ascii="Corbel" w:hAnsi="Corbel"/>
        </w:rPr>
      </w:pPr>
    </w:p>
    <w:p w14:paraId="20D750EA" w14:textId="77777777" w:rsidR="002076E1" w:rsidRPr="002076E1" w:rsidRDefault="002076E1">
      <w:pPr>
        <w:rPr>
          <w:rFonts w:ascii="Corbel" w:hAnsi="Corbel"/>
        </w:rPr>
      </w:pPr>
    </w:p>
    <w:p w14:paraId="7F47D574" w14:textId="77777777" w:rsidR="002076E1" w:rsidRPr="002076E1" w:rsidRDefault="002076E1">
      <w:pPr>
        <w:rPr>
          <w:rFonts w:ascii="Corbel" w:hAnsi="Corbel"/>
        </w:rPr>
      </w:pPr>
    </w:p>
    <w:p w14:paraId="01D4C90B" w14:textId="77777777" w:rsidR="002076E1" w:rsidRPr="002076E1" w:rsidRDefault="00743A8C">
      <w:pPr>
        <w:rPr>
          <w:rFonts w:ascii="Corbel" w:hAnsi="Corbel"/>
        </w:rPr>
      </w:pPr>
      <w:r>
        <w:rPr>
          <w:rFonts w:ascii="Corbel" w:hAnsi="Corbel"/>
          <w:noProof/>
          <w:lang w:eastAsia="fr-FR"/>
        </w:rPr>
        <w:pict w14:anchorId="7EA257EB">
          <v:shape id="_x0000_s1026" type="#_x0000_t202" style="position:absolute;margin-left:22.5pt;margin-top:5.8pt;width:430pt;height:229.5pt;z-index:251660288;mso-position-horizontal-relative:margin" stroked="f">
            <v:textbox>
              <w:txbxContent>
                <w:p w14:paraId="32F659C9" w14:textId="77777777" w:rsidR="001E3403" w:rsidRPr="001E3403" w:rsidRDefault="001E3403" w:rsidP="00D51007">
                  <w:pPr>
                    <w:jc w:val="both"/>
                    <w:rPr>
                      <w:rFonts w:ascii="Corbel" w:hAnsi="Corbel"/>
                      <w:b/>
                      <w:bCs/>
                      <w:sz w:val="24"/>
                      <w:szCs w:val="24"/>
                    </w:rPr>
                  </w:pPr>
                  <w:r w:rsidRPr="001E3403">
                    <w:rPr>
                      <w:rFonts w:ascii="Corbel" w:hAnsi="Corbel"/>
                      <w:b/>
                      <w:bCs/>
                      <w:sz w:val="24"/>
                      <w:szCs w:val="24"/>
                    </w:rPr>
                    <w:t xml:space="preserve">Exercice </w:t>
                  </w:r>
                </w:p>
                <w:p w14:paraId="2FDF36EF" w14:textId="77777777" w:rsidR="00F20F9C" w:rsidRPr="001E3403" w:rsidRDefault="00F20F9C" w:rsidP="00D51007">
                  <w:pPr>
                    <w:jc w:val="both"/>
                    <w:rPr>
                      <w:rFonts w:ascii="Corbel" w:hAnsi="Corbel"/>
                      <w:sz w:val="24"/>
                      <w:szCs w:val="24"/>
                    </w:rPr>
                  </w:pPr>
                  <w:r w:rsidRPr="001E3403">
                    <w:rPr>
                      <w:rFonts w:ascii="Corbel" w:hAnsi="Corbel"/>
                      <w:sz w:val="24"/>
                      <w:szCs w:val="24"/>
                    </w:rPr>
                    <w:t xml:space="preserve">1. Calculez l’accessibilité (géographique et potentielle) du </w:t>
                  </w:r>
                  <w:r w:rsidRPr="001E3403">
                    <w:rPr>
                      <w:rFonts w:ascii="Corbel" w:hAnsi="Corbel"/>
                      <w:b/>
                      <w:bCs/>
                      <w:sz w:val="24"/>
                      <w:szCs w:val="24"/>
                    </w:rPr>
                    <w:t>réseau actuel</w:t>
                  </w:r>
                  <w:r w:rsidRPr="001E3403">
                    <w:rPr>
                      <w:rFonts w:ascii="Corbel" w:hAnsi="Corbel"/>
                      <w:sz w:val="24"/>
                      <w:szCs w:val="24"/>
                    </w:rPr>
                    <w:t xml:space="preserve"> (lignes pleines) et identifiez l’endroit le plus accessible. </w:t>
                  </w:r>
                </w:p>
                <w:p w14:paraId="214B2A2B" w14:textId="77777777" w:rsidR="00F20F9C" w:rsidRPr="001E3403" w:rsidRDefault="00F20F9C" w:rsidP="00D51007">
                  <w:pPr>
                    <w:jc w:val="both"/>
                    <w:rPr>
                      <w:rFonts w:ascii="Corbel" w:hAnsi="Corbel"/>
                      <w:sz w:val="24"/>
                      <w:szCs w:val="24"/>
                    </w:rPr>
                  </w:pPr>
                  <w:r w:rsidRPr="001E3403">
                    <w:rPr>
                      <w:rFonts w:ascii="Corbel" w:hAnsi="Corbel"/>
                      <w:sz w:val="24"/>
                      <w:szCs w:val="24"/>
                    </w:rPr>
                    <w:t xml:space="preserve">2. Calculez l’accessibilité (géographique et potentielle) du </w:t>
                  </w:r>
                  <w:r w:rsidRPr="001E3403">
                    <w:rPr>
                      <w:rFonts w:ascii="Corbel" w:hAnsi="Corbel"/>
                      <w:b/>
                      <w:bCs/>
                      <w:sz w:val="24"/>
                      <w:szCs w:val="24"/>
                    </w:rPr>
                    <w:t>réseau si la route de ceinture était construite</w:t>
                  </w:r>
                  <w:r w:rsidRPr="001E3403">
                    <w:rPr>
                      <w:rFonts w:ascii="Corbel" w:hAnsi="Corbel"/>
                      <w:sz w:val="24"/>
                      <w:szCs w:val="24"/>
                    </w:rPr>
                    <w:t xml:space="preserve"> et identifiez l’endroit le plus accessible. </w:t>
                  </w:r>
                </w:p>
                <w:p w14:paraId="5B9D8810" w14:textId="77777777" w:rsidR="00F20F9C" w:rsidRPr="001E3403" w:rsidRDefault="00F20F9C" w:rsidP="00D51007">
                  <w:pPr>
                    <w:jc w:val="both"/>
                    <w:rPr>
                      <w:rFonts w:ascii="Corbel" w:hAnsi="Corbel"/>
                      <w:sz w:val="24"/>
                      <w:szCs w:val="24"/>
                    </w:rPr>
                  </w:pPr>
                  <w:r w:rsidRPr="001E3403">
                    <w:rPr>
                      <w:rFonts w:ascii="Corbel" w:hAnsi="Corbel"/>
                      <w:sz w:val="24"/>
                      <w:szCs w:val="24"/>
                    </w:rPr>
                    <w:t xml:space="preserve">3. Quelles sont les </w:t>
                  </w:r>
                  <w:r w:rsidRPr="001E3403">
                    <w:rPr>
                      <w:rFonts w:ascii="Corbel" w:hAnsi="Corbel"/>
                      <w:b/>
                      <w:bCs/>
                      <w:sz w:val="24"/>
                      <w:szCs w:val="24"/>
                    </w:rPr>
                    <w:t>améliorations en accessibilité</w:t>
                  </w:r>
                  <w:r w:rsidRPr="001E3403">
                    <w:rPr>
                      <w:rFonts w:ascii="Corbel" w:hAnsi="Corbel"/>
                      <w:sz w:val="24"/>
                      <w:szCs w:val="24"/>
                    </w:rPr>
                    <w:t xml:space="preserve"> et quels endroits sont les plus favorisés par une croissance d’accessibilité? </w:t>
                  </w:r>
                </w:p>
                <w:p w14:paraId="4579C2DA" w14:textId="77777777" w:rsidR="00F20F9C" w:rsidRPr="001E3403" w:rsidRDefault="00F20F9C" w:rsidP="00D51007">
                  <w:pPr>
                    <w:jc w:val="both"/>
                    <w:rPr>
                      <w:rFonts w:ascii="Corbel" w:hAnsi="Corbel"/>
                      <w:sz w:val="24"/>
                      <w:szCs w:val="24"/>
                    </w:rPr>
                  </w:pPr>
                  <w:r w:rsidRPr="001E3403">
                    <w:rPr>
                      <w:rFonts w:ascii="Corbel" w:hAnsi="Corbel"/>
                      <w:sz w:val="24"/>
                      <w:szCs w:val="24"/>
                    </w:rPr>
                    <w:t xml:space="preserve">4. Sachant que les activités commerciales sont fortement dépendantes du niveau d’accessibilité, </w:t>
                  </w:r>
                  <w:r w:rsidRPr="001E3403">
                    <w:rPr>
                      <w:rFonts w:ascii="Corbel" w:hAnsi="Corbel"/>
                      <w:b/>
                      <w:bCs/>
                      <w:sz w:val="24"/>
                      <w:szCs w:val="24"/>
                    </w:rPr>
                    <w:t>que pourrait-il advenir aux activités commerciales du centre-ville</w:t>
                  </w:r>
                  <w:r w:rsidRPr="001E3403">
                    <w:rPr>
                      <w:rFonts w:ascii="Corbel" w:hAnsi="Corbel"/>
                      <w:sz w:val="24"/>
                      <w:szCs w:val="24"/>
                    </w:rPr>
                    <w:t xml:space="preserve">? En d’autres termes, comment expliqueriez-vous au conseil municipal les changements possibles de localisation des activités commerciales au sein de la ville? </w:t>
                  </w:r>
                </w:p>
              </w:txbxContent>
            </v:textbox>
            <w10:wrap anchorx="margin"/>
          </v:shape>
        </w:pict>
      </w:r>
    </w:p>
    <w:p w14:paraId="5B314EE3" w14:textId="77777777" w:rsidR="002076E1" w:rsidRPr="002076E1" w:rsidRDefault="002076E1">
      <w:pPr>
        <w:rPr>
          <w:rFonts w:ascii="Corbel" w:hAnsi="Corbel"/>
        </w:rPr>
      </w:pPr>
    </w:p>
    <w:p w14:paraId="0DAC3489" w14:textId="77777777" w:rsidR="002076E1" w:rsidRPr="002076E1" w:rsidRDefault="002076E1">
      <w:pPr>
        <w:rPr>
          <w:rFonts w:ascii="Corbel" w:hAnsi="Corbel"/>
        </w:rPr>
      </w:pPr>
    </w:p>
    <w:p w14:paraId="22681CA0" w14:textId="77777777" w:rsidR="002076E1" w:rsidRPr="002076E1" w:rsidRDefault="002076E1">
      <w:pPr>
        <w:rPr>
          <w:rFonts w:ascii="Corbel" w:hAnsi="Corbel"/>
        </w:rPr>
      </w:pPr>
    </w:p>
    <w:p w14:paraId="0F1EEA17" w14:textId="77777777" w:rsidR="002076E1" w:rsidRPr="002076E1" w:rsidRDefault="002076E1">
      <w:pPr>
        <w:rPr>
          <w:rFonts w:ascii="Corbel" w:hAnsi="Corbel"/>
        </w:rPr>
      </w:pPr>
    </w:p>
    <w:p w14:paraId="30071E2B" w14:textId="77777777" w:rsidR="002076E1" w:rsidRPr="002076E1" w:rsidRDefault="002076E1">
      <w:pPr>
        <w:rPr>
          <w:rFonts w:ascii="Corbel" w:hAnsi="Corbel"/>
        </w:rPr>
      </w:pPr>
    </w:p>
    <w:p w14:paraId="1C1D18BC" w14:textId="77777777" w:rsidR="002076E1" w:rsidRPr="002076E1" w:rsidRDefault="002076E1">
      <w:pPr>
        <w:rPr>
          <w:rFonts w:ascii="Corbel" w:hAnsi="Corbel"/>
        </w:rPr>
      </w:pPr>
    </w:p>
    <w:p w14:paraId="234AB838" w14:textId="77777777" w:rsidR="002076E1" w:rsidRPr="002076E1" w:rsidRDefault="002076E1">
      <w:pPr>
        <w:rPr>
          <w:rFonts w:ascii="Corbel" w:hAnsi="Corbel"/>
        </w:rPr>
      </w:pPr>
    </w:p>
    <w:p w14:paraId="048A009B" w14:textId="77777777" w:rsidR="002076E1" w:rsidRDefault="002076E1">
      <w:pPr>
        <w:rPr>
          <w:rFonts w:ascii="Corbel" w:hAnsi="Corbel"/>
        </w:rPr>
      </w:pPr>
    </w:p>
    <w:p w14:paraId="3D45FFFE" w14:textId="77777777" w:rsidR="00423ADA" w:rsidRDefault="00423ADA">
      <w:pPr>
        <w:rPr>
          <w:rFonts w:ascii="Corbel" w:hAnsi="Corbel"/>
        </w:rPr>
      </w:pPr>
    </w:p>
    <w:p w14:paraId="417A8A44" w14:textId="77777777" w:rsidR="00423ADA" w:rsidRPr="002076E1" w:rsidRDefault="00423ADA">
      <w:pPr>
        <w:rPr>
          <w:rFonts w:ascii="Corbel" w:hAnsi="Corbel"/>
        </w:rPr>
      </w:pPr>
    </w:p>
    <w:p w14:paraId="15172820" w14:textId="77777777" w:rsidR="002076E1" w:rsidRPr="002076E1" w:rsidRDefault="002076E1" w:rsidP="002076E1">
      <w:pPr>
        <w:rPr>
          <w:rFonts w:ascii="Corbel" w:hAnsi="Corbel"/>
          <w:b/>
          <w:sz w:val="28"/>
        </w:rPr>
      </w:pPr>
      <w:r w:rsidRPr="002076E1">
        <w:rPr>
          <w:rFonts w:ascii="Corbel" w:hAnsi="Corbel"/>
          <w:b/>
          <w:sz w:val="28"/>
        </w:rPr>
        <w:lastRenderedPageBreak/>
        <w:t>1. Evaluation du réseau  de transport actuel </w:t>
      </w:r>
    </w:p>
    <w:p w14:paraId="346B09CD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  <w:r w:rsidRPr="002076E1">
        <w:rPr>
          <w:rFonts w:ascii="Corbel" w:hAnsi="Corbel"/>
          <w:b/>
          <w:bCs/>
          <w:i/>
          <w:iCs/>
          <w:sz w:val="24"/>
          <w:szCs w:val="24"/>
        </w:rPr>
        <w:t>1.1. Calcul de l’accessibilité géographique</w:t>
      </w:r>
      <w:r>
        <w:rPr>
          <w:rFonts w:ascii="Corbel" w:hAnsi="Corbel"/>
          <w:b/>
          <w:bCs/>
          <w:i/>
          <w:iCs/>
          <w:sz w:val="24"/>
          <w:szCs w:val="24"/>
        </w:rPr>
        <w:t xml:space="preserve"> (en minutes)</w:t>
      </w:r>
    </w:p>
    <w:tbl>
      <w:tblPr>
        <w:tblpPr w:leftFromText="141" w:rightFromText="141" w:vertAnchor="text" w:horzAnchor="margin" w:tblpXSpec="center" w:tblpY="438"/>
        <w:tblW w:w="8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47"/>
      </w:tblGrid>
      <w:tr w:rsidR="002076E1" w:rsidRPr="0043212E" w14:paraId="0BE44552" w14:textId="77777777" w:rsidTr="002076E1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BD7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dij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65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F66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A3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08B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65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921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790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0BA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F6D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6DC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C5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1D2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A(G)i</w:t>
            </w:r>
          </w:p>
        </w:tc>
      </w:tr>
      <w:tr w:rsidR="002076E1" w:rsidRPr="0043212E" w14:paraId="69B74796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157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0BF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A9C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66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AA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A94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83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3BB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9F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E61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37F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9D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42D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3FF1E12B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2DA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E45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B4F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604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00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D17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CB0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C58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74B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F8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8A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FF2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1C5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4DD2233A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101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B5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806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AA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08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849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BB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069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78E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EF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E8C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519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0CC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76E1" w:rsidRPr="0043212E" w14:paraId="278A9543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3D1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19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8D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04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E52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C59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0E5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18D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FC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7D2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EAE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A68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121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7A6CCA39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40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95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5FA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927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CB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9CF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76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AA5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F6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310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DDB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791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0EA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706F5BC1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75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9DA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542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3A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DD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0E0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09B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B64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B05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D9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886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191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E94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6ACA66C1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F63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CF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6BD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682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97D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7CE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72E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DE5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D3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659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4FE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50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31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5CE876CA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EC4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3F4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89F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B12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59B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EB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C4A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A76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D3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604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CAA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455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81F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023471B7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FFD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0D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EDC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ACD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B2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48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83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2E6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883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C64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2D3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95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E8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6486FAAB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D7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E83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D12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94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75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D7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46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4FD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AD7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D87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1B6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D2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028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06DF3E8B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605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CAD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514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E8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20E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064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7D4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0DA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32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BD1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866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163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9B3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76E1" w:rsidRPr="0043212E" w14:paraId="2FD92479" w14:textId="77777777" w:rsidTr="002076E1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3A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A(G)j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2CF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457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CD7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CD0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F6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203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F28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5C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F8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65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44E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97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85914AB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4C7AAE60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198072F1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6FC647C3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24BBF73B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5A0861C8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0E9C1D36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16195525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64E42C94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208F1630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2C5302E9" w14:textId="77777777" w:rsidR="002076E1" w:rsidRDefault="002076E1" w:rsidP="002076E1">
      <w:pPr>
        <w:rPr>
          <w:rFonts w:ascii="Corbel" w:hAnsi="Corbel"/>
          <w:b/>
          <w:bCs/>
          <w:i/>
          <w:iCs/>
          <w:sz w:val="24"/>
          <w:szCs w:val="24"/>
        </w:rPr>
      </w:pPr>
      <w:r w:rsidRPr="002076E1">
        <w:rPr>
          <w:rFonts w:ascii="Corbel" w:hAnsi="Corbel"/>
          <w:b/>
          <w:bCs/>
          <w:i/>
          <w:iCs/>
          <w:sz w:val="24"/>
          <w:szCs w:val="24"/>
        </w:rPr>
        <w:t>1.</w:t>
      </w:r>
      <w:r>
        <w:rPr>
          <w:rFonts w:ascii="Corbel" w:hAnsi="Corbel"/>
          <w:b/>
          <w:bCs/>
          <w:i/>
          <w:iCs/>
          <w:sz w:val="24"/>
          <w:szCs w:val="24"/>
        </w:rPr>
        <w:t>2</w:t>
      </w:r>
      <w:r w:rsidRPr="002076E1">
        <w:rPr>
          <w:rFonts w:ascii="Corbel" w:hAnsi="Corbel"/>
          <w:b/>
          <w:bCs/>
          <w:i/>
          <w:iCs/>
          <w:sz w:val="24"/>
          <w:szCs w:val="24"/>
        </w:rPr>
        <w:t xml:space="preserve">. Calcul de l’accessibilité </w:t>
      </w:r>
      <w:r>
        <w:rPr>
          <w:rFonts w:ascii="Corbel" w:hAnsi="Corbel"/>
          <w:b/>
          <w:bCs/>
          <w:i/>
          <w:iCs/>
          <w:sz w:val="24"/>
          <w:szCs w:val="24"/>
        </w:rPr>
        <w:t>potentielle</w:t>
      </w:r>
    </w:p>
    <w:tbl>
      <w:tblPr>
        <w:tblpPr w:leftFromText="141" w:rightFromText="141" w:vertAnchor="text" w:horzAnchor="margin" w:tblpXSpec="center" w:tblpY="271"/>
        <w:tblW w:w="10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50"/>
      </w:tblGrid>
      <w:tr w:rsidR="00F20F9C" w:rsidRPr="0043212E" w14:paraId="304A2C67" w14:textId="77777777" w:rsidTr="00F20F9C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57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dij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7E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0C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F04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8D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92D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226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3FB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E9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216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35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9FE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FA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A(G)i</w:t>
            </w:r>
          </w:p>
        </w:tc>
      </w:tr>
      <w:tr w:rsidR="00F20F9C" w:rsidRPr="0043212E" w14:paraId="43E9A7A3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2EA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C4B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50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851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846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E3A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F95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A7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4B7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22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8E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3B2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892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6196E7A8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E57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EA7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726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038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0BE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0C1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06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55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16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696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8F5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C6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47F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505D9501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0DD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F97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614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E87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CC4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E90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A47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B2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E2B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AD1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30C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4CC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C82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F20F9C" w:rsidRPr="0043212E" w14:paraId="020EB79F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30B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9EC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21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B9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7B9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BA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03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5F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DA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046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DB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293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9F2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186325CD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0C6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E3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AFE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A6A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32E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B6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323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03E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80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959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1D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76D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041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11F49B47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E07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41D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DF8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1DE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006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3E9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533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09B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F1B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09A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1C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C1A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07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2CFA14A8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CA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874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183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08B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F49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B4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EFF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BB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280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95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46F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9AA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430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6B91A90E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2DB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F0F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17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0B1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53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5ED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8BF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5F9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35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6A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6DE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22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8C0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4CCE4C36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6F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B6C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B2F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13F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B5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EF9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0D6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4C6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75E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6D4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9E2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B89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E14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459FEDC4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60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FFF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0B9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62D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4B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69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996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39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950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CBB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F33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20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ED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39DABB25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599D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949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DD7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24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AEF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2BE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CAE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868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4EE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981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FF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2523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739B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788C139B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4DB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A(G)j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B1C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00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8252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5096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1A9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44F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477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23F0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555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6218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211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2DBA" w14:textId="77777777" w:rsidR="002076E1" w:rsidRPr="0043212E" w:rsidRDefault="002076E1" w:rsidP="00207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0D915C0" w14:textId="77777777" w:rsidR="002076E1" w:rsidRDefault="002076E1" w:rsidP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132424B8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6CA162A2" w14:textId="77777777" w:rsidR="002076E1" w:rsidRDefault="002076E1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0651DF1C" w14:textId="77777777" w:rsidR="00423ADA" w:rsidRDefault="00423ADA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0DE8EB33" w14:textId="77777777" w:rsidR="00F20F9C" w:rsidRDefault="00F20F9C" w:rsidP="00F20F9C">
      <w:pPr>
        <w:pStyle w:val="Paragraphedeliste"/>
        <w:ind w:left="0"/>
        <w:rPr>
          <w:b/>
          <w:sz w:val="26"/>
          <w:szCs w:val="26"/>
        </w:rPr>
      </w:pPr>
      <w:r w:rsidRPr="006A1F4C">
        <w:rPr>
          <w:b/>
          <w:sz w:val="26"/>
          <w:szCs w:val="26"/>
        </w:rPr>
        <w:t>2. Evaluation du réseau de transport e</w:t>
      </w:r>
      <w:r>
        <w:rPr>
          <w:b/>
          <w:sz w:val="26"/>
          <w:szCs w:val="26"/>
        </w:rPr>
        <w:t>n construisant un périphérique</w:t>
      </w:r>
    </w:p>
    <w:p w14:paraId="3B93B594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  <w:r>
        <w:rPr>
          <w:rFonts w:ascii="Corbel" w:hAnsi="Corbel"/>
          <w:b/>
          <w:bCs/>
          <w:i/>
          <w:iCs/>
          <w:sz w:val="24"/>
          <w:szCs w:val="24"/>
        </w:rPr>
        <w:t xml:space="preserve">2.1. </w:t>
      </w:r>
      <w:r w:rsidRPr="002076E1">
        <w:rPr>
          <w:rFonts w:ascii="Corbel" w:hAnsi="Corbel"/>
          <w:b/>
          <w:bCs/>
          <w:i/>
          <w:iCs/>
          <w:sz w:val="24"/>
          <w:szCs w:val="24"/>
        </w:rPr>
        <w:t>Calcul de l’accessibilité géographique</w:t>
      </w:r>
      <w:r>
        <w:rPr>
          <w:rFonts w:ascii="Corbel" w:hAnsi="Corbel"/>
          <w:b/>
          <w:bCs/>
          <w:i/>
          <w:iCs/>
          <w:sz w:val="24"/>
          <w:szCs w:val="24"/>
        </w:rPr>
        <w:t xml:space="preserve"> (en minutes)</w:t>
      </w:r>
    </w:p>
    <w:tbl>
      <w:tblPr>
        <w:tblpPr w:leftFromText="141" w:rightFromText="141" w:vertAnchor="text" w:horzAnchor="margin" w:tblpXSpec="center" w:tblpY="136"/>
        <w:tblW w:w="8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47"/>
      </w:tblGrid>
      <w:tr w:rsidR="00F20F9C" w:rsidRPr="0043212E" w14:paraId="739850AF" w14:textId="77777777" w:rsidTr="00F20F9C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D57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dij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1DB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A2C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218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25B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746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9F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5E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B2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B23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05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AF5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0B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A(G)i</w:t>
            </w:r>
          </w:p>
        </w:tc>
      </w:tr>
      <w:tr w:rsidR="00F20F9C" w:rsidRPr="0043212E" w14:paraId="591222BE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3D7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BE4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6EE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2D1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F2D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60F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64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9C7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88A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6AA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39E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133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26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55237359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4F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025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02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253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3F1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313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FF5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B04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8CE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55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CF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5FD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A1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224B8887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EE4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140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E16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275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B0B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ED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993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860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EF0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68C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78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C6D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D53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F20F9C" w:rsidRPr="0043212E" w14:paraId="588DD912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0B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EC6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ED6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FC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DE7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456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A03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2ED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7A9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2C4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4F3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6B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88F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1D5F42FC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EF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4D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01D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AA9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24A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93D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7B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E9F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C9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8D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40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41B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FB4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3F82BE0B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AD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783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6CD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36A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3CE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A4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E71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75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97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A4A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4B6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11A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F08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3530E8EA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72A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558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BBE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4D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4DF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C2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B27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AF8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3F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1BD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30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FC1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69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38601422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2EC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77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582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D6E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B2E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70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A6F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404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AE0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B65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9D6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0B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55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0C31012D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3D2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B7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BE2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56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810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6AA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F16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906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6C2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E9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DE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CBA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B9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43399291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0B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DEA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F41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379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E49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3FF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DD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42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342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E89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07B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876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0E3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0D38BA59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AEE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834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0C9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109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24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1B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24F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86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6B2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76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7F1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CB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10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33D466E8" w14:textId="77777777" w:rsidTr="00F20F9C">
        <w:trPr>
          <w:trHeight w:val="3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9C0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A(G)j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C57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31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EF4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51C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005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AFE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D2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1B0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B62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BAC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793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3E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767CAD64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2814D0BD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41989C6E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16B60387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5FB2042B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4B56D351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5CF5A144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56389B8C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54B42EA3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1F6E08D2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5B551F74" w14:textId="77777777" w:rsid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  <w:r>
        <w:rPr>
          <w:rFonts w:ascii="Corbel" w:hAnsi="Corbel"/>
          <w:b/>
          <w:bCs/>
          <w:i/>
          <w:iCs/>
          <w:sz w:val="24"/>
          <w:szCs w:val="24"/>
        </w:rPr>
        <w:t>2</w:t>
      </w:r>
      <w:r w:rsidRPr="002076E1">
        <w:rPr>
          <w:rFonts w:ascii="Corbel" w:hAnsi="Corbel"/>
          <w:b/>
          <w:bCs/>
          <w:i/>
          <w:iCs/>
          <w:sz w:val="24"/>
          <w:szCs w:val="24"/>
        </w:rPr>
        <w:t>.</w:t>
      </w:r>
      <w:r>
        <w:rPr>
          <w:rFonts w:ascii="Corbel" w:hAnsi="Corbel"/>
          <w:b/>
          <w:bCs/>
          <w:i/>
          <w:iCs/>
          <w:sz w:val="24"/>
          <w:szCs w:val="24"/>
        </w:rPr>
        <w:t>2</w:t>
      </w:r>
      <w:r w:rsidRPr="002076E1">
        <w:rPr>
          <w:rFonts w:ascii="Corbel" w:hAnsi="Corbel"/>
          <w:b/>
          <w:bCs/>
          <w:i/>
          <w:iCs/>
          <w:sz w:val="24"/>
          <w:szCs w:val="24"/>
        </w:rPr>
        <w:t xml:space="preserve">. Calcul de l’accessibilité </w:t>
      </w:r>
      <w:r>
        <w:rPr>
          <w:rFonts w:ascii="Corbel" w:hAnsi="Corbel"/>
          <w:b/>
          <w:bCs/>
          <w:i/>
          <w:iCs/>
          <w:sz w:val="24"/>
          <w:szCs w:val="24"/>
        </w:rPr>
        <w:t>potentielle</w:t>
      </w:r>
    </w:p>
    <w:tbl>
      <w:tblPr>
        <w:tblpPr w:leftFromText="141" w:rightFromText="141" w:vertAnchor="text" w:horzAnchor="margin" w:tblpXSpec="center" w:tblpY="271"/>
        <w:tblW w:w="10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50"/>
      </w:tblGrid>
      <w:tr w:rsidR="00F20F9C" w:rsidRPr="0043212E" w14:paraId="3D6890E5" w14:textId="77777777" w:rsidTr="00F20F9C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83B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dij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4CB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E2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6B2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60C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9EB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7FD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E0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B5B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5C1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6E1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6DD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64A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A(G)i</w:t>
            </w:r>
          </w:p>
        </w:tc>
      </w:tr>
      <w:tr w:rsidR="00F20F9C" w:rsidRPr="0043212E" w14:paraId="53B7A0F2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717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42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C4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888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1CC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E7C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6F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D83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BAC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C2D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2AF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BF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D95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1E7CB63B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DC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B1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0B0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3D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491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48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16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20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385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120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D49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22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4FF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54BF8FE4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BB9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841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F9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2C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E9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381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C7C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206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57A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5E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A2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9FE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ADA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F20F9C" w:rsidRPr="0043212E" w14:paraId="35712E6E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039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383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05C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A2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11F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07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808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A3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8D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CAC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8F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E18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335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2B8A6785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F0D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B7B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13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D59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F3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577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87C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FBA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D4E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E50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3D7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1A9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34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1456DAE9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32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73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3F6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3B1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FE2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518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5C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A76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811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06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4CC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093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86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270C5243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D54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5E0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62A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223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BD7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6E4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5E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6CA4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BFF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F9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A4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6C2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145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55DDB6A2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8E6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233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35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BC8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4FC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2D4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293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41C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51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079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FB1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DB7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B8A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2D4D879D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482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0DA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11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69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B4B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E91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AF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0D3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44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AD0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33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76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F9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417F139B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57B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04D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5B2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06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25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10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73C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BBB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13B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DCB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7F9E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99E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1406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1A826D62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EA97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6F0F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1E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68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B62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9CD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8CD3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398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660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12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891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5BB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17A1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20F9C" w:rsidRPr="0043212E" w14:paraId="37BB14F7" w14:textId="77777777" w:rsidTr="00F20F9C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FA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21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A(G)j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56BA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175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D1C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89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F8E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DD0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4AB9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8648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415C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5205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D5D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8092" w14:textId="77777777" w:rsidR="00F20F9C" w:rsidRPr="0043212E" w:rsidRDefault="00F20F9C" w:rsidP="00F20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F201CDA" w14:textId="77777777" w:rsidR="00F20F9C" w:rsidRPr="00F20F9C" w:rsidRDefault="00F20F9C" w:rsidP="00F20F9C">
      <w:pPr>
        <w:rPr>
          <w:rFonts w:ascii="Corbel" w:hAnsi="Corbel"/>
          <w:b/>
          <w:bCs/>
          <w:i/>
          <w:iCs/>
          <w:sz w:val="24"/>
          <w:szCs w:val="24"/>
        </w:rPr>
      </w:pPr>
    </w:p>
    <w:p w14:paraId="2DFF97DC" w14:textId="77777777" w:rsidR="000D20D9" w:rsidRPr="002076E1" w:rsidRDefault="000D20D9">
      <w:pPr>
        <w:rPr>
          <w:rFonts w:ascii="Corbel" w:hAnsi="Corbel"/>
        </w:rPr>
      </w:pPr>
    </w:p>
    <w:sectPr w:rsidR="000D20D9" w:rsidRPr="002076E1" w:rsidSect="00D51007">
      <w:footerReference w:type="default" r:id="rId9"/>
      <w:pgSz w:w="11906" w:h="16838"/>
      <w:pgMar w:top="1134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7673F" w14:textId="77777777" w:rsidR="00A73622" w:rsidRDefault="00A73622" w:rsidP="00D51007">
      <w:pPr>
        <w:spacing w:after="0" w:line="240" w:lineRule="auto"/>
      </w:pPr>
      <w:r>
        <w:separator/>
      </w:r>
    </w:p>
  </w:endnote>
  <w:endnote w:type="continuationSeparator" w:id="0">
    <w:p w14:paraId="4E73D6C5" w14:textId="77777777" w:rsidR="00A73622" w:rsidRDefault="00A73622" w:rsidP="00D5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2124" w14:textId="77777777" w:rsidR="00F20F9C" w:rsidRDefault="00F20F9C" w:rsidP="00D5100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Réseaux et territoire S5 – Mme Amina MELLAKH-ABBASSI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23ADA">
      <w:fldChar w:fldCharType="begin"/>
    </w:r>
    <w:r w:rsidR="00423ADA">
      <w:instrText xml:space="preserve"> PAGE   \* MERGEFORMAT </w:instrText>
    </w:r>
    <w:r w:rsidR="00423ADA">
      <w:fldChar w:fldCharType="separate"/>
    </w:r>
    <w:r w:rsidR="00423ADA" w:rsidRPr="00423ADA">
      <w:rPr>
        <w:rFonts w:asciiTheme="majorHAnsi" w:hAnsiTheme="majorHAnsi"/>
        <w:noProof/>
      </w:rPr>
      <w:t>3</w:t>
    </w:r>
    <w:r w:rsidR="00423ADA">
      <w:rPr>
        <w:rFonts w:asciiTheme="majorHAnsi" w:hAnsiTheme="majorHAnsi"/>
        <w:noProof/>
      </w:rPr>
      <w:fldChar w:fldCharType="end"/>
    </w:r>
  </w:p>
  <w:p w14:paraId="01190FA4" w14:textId="77777777" w:rsidR="00F20F9C" w:rsidRDefault="00F20F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F795" w14:textId="77777777" w:rsidR="00A73622" w:rsidRDefault="00A73622" w:rsidP="00D51007">
      <w:pPr>
        <w:spacing w:after="0" w:line="240" w:lineRule="auto"/>
      </w:pPr>
      <w:r>
        <w:separator/>
      </w:r>
    </w:p>
  </w:footnote>
  <w:footnote w:type="continuationSeparator" w:id="0">
    <w:p w14:paraId="34691A53" w14:textId="77777777" w:rsidR="00A73622" w:rsidRDefault="00A73622" w:rsidP="00D51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007"/>
    <w:rsid w:val="000B3D6F"/>
    <w:rsid w:val="000D20D9"/>
    <w:rsid w:val="000E6EA8"/>
    <w:rsid w:val="00113B21"/>
    <w:rsid w:val="001E3403"/>
    <w:rsid w:val="002076E1"/>
    <w:rsid w:val="003A7DE1"/>
    <w:rsid w:val="003C38D7"/>
    <w:rsid w:val="00423ADA"/>
    <w:rsid w:val="00456ECF"/>
    <w:rsid w:val="0063465D"/>
    <w:rsid w:val="00743A8C"/>
    <w:rsid w:val="008C0A6D"/>
    <w:rsid w:val="00962551"/>
    <w:rsid w:val="00A73622"/>
    <w:rsid w:val="00D133F9"/>
    <w:rsid w:val="00D51007"/>
    <w:rsid w:val="00D746F1"/>
    <w:rsid w:val="00E97B19"/>
    <w:rsid w:val="00F2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  <w14:docId w14:val="218BC1FC"/>
  <w15:docId w15:val="{E80CCFB3-B4C7-40CB-91E7-72C7EFF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Mmoire">
    <w:name w:val="Titre 1 Mémoire"/>
    <w:basedOn w:val="Normal"/>
    <w:link w:val="Titre1MmoireCar"/>
    <w:qFormat/>
    <w:rsid w:val="000B3D6F"/>
    <w:pPr>
      <w:spacing w:after="120" w:line="360" w:lineRule="auto"/>
      <w:jc w:val="both"/>
    </w:pPr>
    <w:rPr>
      <w:rFonts w:asciiTheme="majorBidi" w:hAnsiTheme="majorBidi" w:cstheme="majorBidi"/>
      <w:b/>
      <w:bCs/>
      <w:sz w:val="32"/>
      <w:szCs w:val="24"/>
    </w:rPr>
  </w:style>
  <w:style w:type="character" w:customStyle="1" w:styleId="Titre1MmoireCar">
    <w:name w:val="Titre 1 Mémoire Car"/>
    <w:basedOn w:val="Policepardfaut"/>
    <w:link w:val="Titre1Mmoire"/>
    <w:rsid w:val="000B3D6F"/>
    <w:rPr>
      <w:rFonts w:asciiTheme="majorBidi" w:hAnsiTheme="majorBidi" w:cstheme="majorBidi"/>
      <w:b/>
      <w:bCs/>
      <w:sz w:val="32"/>
      <w:szCs w:val="24"/>
    </w:rPr>
  </w:style>
  <w:style w:type="table" w:styleId="Grilledutableau">
    <w:name w:val="Table Grid"/>
    <w:basedOn w:val="TableauNormal"/>
    <w:uiPriority w:val="59"/>
    <w:rsid w:val="00D5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0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5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1007"/>
  </w:style>
  <w:style w:type="paragraph" w:styleId="Pieddepage">
    <w:name w:val="footer"/>
    <w:basedOn w:val="Normal"/>
    <w:link w:val="PieddepageCar"/>
    <w:uiPriority w:val="99"/>
    <w:unhideWhenUsed/>
    <w:rsid w:val="00D5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1007"/>
  </w:style>
  <w:style w:type="paragraph" w:styleId="Paragraphedeliste">
    <w:name w:val="List Paragraph"/>
    <w:basedOn w:val="Normal"/>
    <w:uiPriority w:val="34"/>
    <w:qFormat/>
    <w:rsid w:val="00F2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mellakh</dc:creator>
  <cp:lastModifiedBy>amina mellakh-abbassi</cp:lastModifiedBy>
  <cp:revision>2</cp:revision>
  <cp:lastPrinted>2016-11-28T08:35:00Z</cp:lastPrinted>
  <dcterms:created xsi:type="dcterms:W3CDTF">2024-10-27T09:32:00Z</dcterms:created>
  <dcterms:modified xsi:type="dcterms:W3CDTF">2024-10-27T09:32:00Z</dcterms:modified>
</cp:coreProperties>
</file>